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BBB04" w14:textId="77777777" w:rsidR="00270A59" w:rsidRDefault="00270A59"/>
    <w:p w14:paraId="3CE26E5B" w14:textId="77777777" w:rsidR="00270A59" w:rsidRDefault="00270A59"/>
    <w:p w14:paraId="55B07418" w14:textId="77777777" w:rsidR="00270A59" w:rsidRDefault="00270A59"/>
    <w:p w14:paraId="6D62B128" w14:textId="77777777" w:rsidR="00270A59" w:rsidRDefault="00270A59"/>
    <w:p w14:paraId="7E332FB5" w14:textId="77777777" w:rsidR="00270A59" w:rsidRDefault="00270A59"/>
    <w:p w14:paraId="0CBA2D6A" w14:textId="77777777" w:rsidR="00270A59" w:rsidRDefault="00C302AE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  <w:r>
        <w:rPr>
          <w:rFonts w:eastAsia="Times New Roman" w:cs="Calibri"/>
          <w:kern w:val="0"/>
          <w:lang w:eastAsia="ar-SA"/>
          <w14:ligatures w14:val="none"/>
        </w:rPr>
        <w:t>KLASA: 333-07/25-10</w:t>
      </w:r>
    </w:p>
    <w:p w14:paraId="5D6CFC52" w14:textId="77777777" w:rsidR="00270A59" w:rsidRDefault="00C302AE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  <w:r>
        <w:rPr>
          <w:rFonts w:eastAsia="Times New Roman" w:cs="Calibri"/>
          <w:kern w:val="0"/>
          <w:lang w:eastAsia="ar-SA"/>
          <w14:ligatures w14:val="none"/>
        </w:rPr>
        <w:t xml:space="preserve">URBROJ:  510-06-25-240/1-10 </w:t>
      </w:r>
    </w:p>
    <w:p w14:paraId="3918B433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03C5DD46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58C68A9D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53C08E1D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1D18C9A7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5AFCBA59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2C85C864" w14:textId="77777777" w:rsidR="00270A59" w:rsidRDefault="00C302AE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ar-SA"/>
          <w14:ligatures w14:val="none"/>
        </w:rPr>
      </w:pPr>
      <w:r>
        <w:rPr>
          <w:rFonts w:eastAsia="Times New Roman" w:cs="Calibri"/>
          <w:b/>
          <w:kern w:val="0"/>
          <w:sz w:val="28"/>
          <w:szCs w:val="28"/>
          <w:lang w:eastAsia="ar-SA"/>
          <w14:ligatures w14:val="none"/>
        </w:rPr>
        <w:t>POZIV ZA DOSTAVU PONUDA</w:t>
      </w:r>
    </w:p>
    <w:p w14:paraId="236578ED" w14:textId="77777777" w:rsidR="00270A59" w:rsidRDefault="00C302AE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ar-SA"/>
          <w14:ligatures w14:val="none"/>
        </w:rPr>
      </w:pPr>
      <w:r>
        <w:rPr>
          <w:rFonts w:eastAsia="Times New Roman" w:cs="Calibri"/>
          <w:b/>
          <w:kern w:val="0"/>
          <w:sz w:val="28"/>
          <w:szCs w:val="28"/>
          <w:lang w:eastAsia="ar-SA"/>
          <w14:ligatures w14:val="none"/>
        </w:rPr>
        <w:t>ZA PREDMET  NABAVE:</w:t>
      </w:r>
    </w:p>
    <w:p w14:paraId="06DCD259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b/>
          <w:kern w:val="0"/>
          <w:lang w:eastAsia="ar-SA"/>
          <w14:ligatures w14:val="none"/>
        </w:rPr>
      </w:pPr>
    </w:p>
    <w:p w14:paraId="607E674A" w14:textId="77777777" w:rsidR="00270A59" w:rsidRDefault="00270A59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C4D5C3E" w14:textId="77777777" w:rsidR="00270A59" w:rsidRDefault="00270A59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ED8B8F9" w14:textId="77777777" w:rsidR="00270A59" w:rsidRDefault="00270A59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B3D0B71" w14:textId="77777777" w:rsidR="00270A59" w:rsidRDefault="00C302AE">
      <w:pPr>
        <w:suppressAutoHyphens/>
        <w:spacing w:after="0" w:line="240" w:lineRule="auto"/>
        <w:jc w:val="center"/>
        <w:rPr>
          <w:rFonts w:ascii="Calibri" w:eastAsia="Times New Roman" w:hAnsi="Calibri" w:cs="Calibri"/>
          <w:kern w:val="0"/>
          <w:sz w:val="32"/>
          <w:szCs w:val="32"/>
          <w:lang w:eastAsia="ar-SA"/>
          <w14:ligatures w14:val="none"/>
        </w:rPr>
      </w:pPr>
      <w:r>
        <w:rPr>
          <w:b/>
          <w:sz w:val="32"/>
          <w:szCs w:val="32"/>
        </w:rPr>
        <w:t>Sredstva za pranje, čišćenje i dezinfekciju</w:t>
      </w:r>
    </w:p>
    <w:p w14:paraId="3FEC9F94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73B2CD13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2D7249B7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1482B60B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758E7F30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76B2414E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2F804AB1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67BE3DCB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08557841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51F3117B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74F27A8A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1553FEB1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525E77D5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0D2814AD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55ADF2B5" w14:textId="77777777" w:rsidR="00270A59" w:rsidRDefault="00270A59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0D44FCFF" w14:textId="77777777" w:rsidR="00270A59" w:rsidRDefault="00270A59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AAA840D" w14:textId="5C68D437" w:rsidR="00270A59" w:rsidRDefault="00C302AE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  <w:r>
        <w:rPr>
          <w:rFonts w:eastAsia="Times New Roman" w:cs="Calibri"/>
          <w:b/>
          <w:bCs/>
          <w:kern w:val="0"/>
          <w:lang w:eastAsia="ar-SA"/>
          <w14:ligatures w14:val="none"/>
        </w:rPr>
        <w:t>Daruvar , 23. lipanja 2025.</w:t>
      </w:r>
    </w:p>
    <w:p w14:paraId="6A98B026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EAAA24E" w14:textId="77777777" w:rsidR="00270A59" w:rsidRDefault="00C302AE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>
        <w:rPr>
          <w:rFonts w:eastAsia="Times New Roman" w:cs="Calibri"/>
          <w:kern w:val="0"/>
          <w:sz w:val="20"/>
          <w:szCs w:val="20"/>
          <w:lang w:eastAsia="hr-HR"/>
        </w:rPr>
        <w:t xml:space="preserve">                             </w:t>
      </w:r>
    </w:p>
    <w:p w14:paraId="732177E1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600E228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AF0F644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9247176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6217EC8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E0979FF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C9A2671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0C1B22A" w14:textId="77777777" w:rsidR="00270A59" w:rsidRDefault="00270A59">
      <w:pP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1DCCB80" w14:textId="77777777" w:rsidR="00270A59" w:rsidRDefault="00270A59">
      <w:pPr>
        <w:spacing w:after="0" w:line="240" w:lineRule="auto"/>
        <w:jc w:val="both"/>
      </w:pPr>
    </w:p>
    <w:p w14:paraId="6E77C9F6" w14:textId="77777777" w:rsidR="00270A59" w:rsidRDefault="00270A59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048BC1C1" w14:textId="77777777" w:rsidR="00270A59" w:rsidRDefault="00270A59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</w:p>
    <w:tbl>
      <w:tblPr>
        <w:tblpPr w:leftFromText="180" w:rightFromText="180" w:vertAnchor="text" w:horzAnchor="margin" w:tblpY="152"/>
        <w:tblW w:w="8666" w:type="dxa"/>
        <w:tblLook w:val="01E0" w:firstRow="1" w:lastRow="1" w:firstColumn="1" w:lastColumn="1" w:noHBand="0" w:noVBand="0"/>
      </w:tblPr>
      <w:tblGrid>
        <w:gridCol w:w="8666"/>
      </w:tblGrid>
      <w:tr w:rsidR="00270A59" w14:paraId="6666EF44" w14:textId="77777777">
        <w:trPr>
          <w:trHeight w:val="279"/>
        </w:trPr>
        <w:tc>
          <w:tcPr>
            <w:tcW w:w="8666" w:type="dxa"/>
            <w:shd w:val="clear" w:color="auto" w:fill="FFFFFF" w:themeFill="background1"/>
            <w:vAlign w:val="center"/>
          </w:tcPr>
          <w:p w14:paraId="0094C56F" w14:textId="77777777" w:rsidR="00270A59" w:rsidRDefault="00C302A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bookmarkStart w:id="0" w:name="_Toc329959307"/>
            <w:r>
              <w:rPr>
                <w:rFonts w:eastAsia="Times New Roman" w:cs="Calibri"/>
                <w:b/>
                <w:color w:val="000000"/>
                <w:kern w:val="0"/>
                <w14:ligatures w14:val="none"/>
              </w:rPr>
              <w:t>I. OPĆI PODACI</w:t>
            </w:r>
            <w:bookmarkEnd w:id="0"/>
            <w:r>
              <w:rPr>
                <w:rFonts w:eastAsia="Times New Roman" w:cs="Calibri"/>
                <w:b/>
                <w:color w:val="000000"/>
                <w:kern w:val="0"/>
                <w14:ligatures w14:val="none"/>
              </w:rPr>
              <w:t>:</w:t>
            </w:r>
          </w:p>
        </w:tc>
      </w:tr>
      <w:tr w:rsidR="00270A59" w14:paraId="215959BB" w14:textId="77777777">
        <w:trPr>
          <w:trHeight w:val="279"/>
        </w:trPr>
        <w:tc>
          <w:tcPr>
            <w:tcW w:w="8666" w:type="dxa"/>
            <w:shd w:val="clear" w:color="auto" w:fill="FFFFFF" w:themeFill="background1"/>
            <w:vAlign w:val="center"/>
          </w:tcPr>
          <w:p w14:paraId="15F5E989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s-ES"/>
              </w:rPr>
              <w:t>DARUVARSKE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es-ES"/>
              </w:rPr>
              <w:t>TOPLICE</w:t>
            </w:r>
            <w:r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Specijalna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bolnica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za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medicinsku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rehabilitaciju</w:t>
            </w:r>
            <w:proofErr w:type="spellEnd"/>
          </w:p>
          <w:p w14:paraId="160CE5F1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  <w:lang w:val="es-E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Julijev</w:t>
            </w:r>
            <w:proofErr w:type="spellEnd"/>
            <w:r>
              <w:rPr>
                <w:b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s-ES"/>
              </w:rPr>
              <w:t>park</w:t>
            </w:r>
            <w:proofErr w:type="spellEnd"/>
            <w:r>
              <w:rPr>
                <w:b/>
                <w:bCs/>
                <w:sz w:val="24"/>
                <w:szCs w:val="24"/>
                <w:lang w:val="es-ES"/>
              </w:rPr>
              <w:t xml:space="preserve"> 1</w:t>
            </w:r>
          </w:p>
          <w:p w14:paraId="07DE18BC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es-ES"/>
              </w:rPr>
              <w:t>43 500 DARU</w:t>
            </w:r>
            <w:r>
              <w:rPr>
                <w:b/>
                <w:bCs/>
                <w:sz w:val="24"/>
                <w:szCs w:val="24"/>
                <w:lang w:val="de-DE"/>
              </w:rPr>
              <w:t>VAR</w:t>
            </w:r>
          </w:p>
          <w:p w14:paraId="6E679107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OIB: 01054174667</w:t>
            </w:r>
          </w:p>
          <w:p w14:paraId="1633A43E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Tel.: 043/623-000</w:t>
            </w:r>
          </w:p>
          <w:p w14:paraId="5630AB2D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  <w:lang w:val="de-DE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de-DE"/>
              </w:rPr>
              <w:t>Internetnetska</w:t>
            </w:r>
            <w:proofErr w:type="spellEnd"/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de-DE"/>
              </w:rPr>
              <w:t>adresa</w:t>
            </w:r>
            <w:proofErr w:type="spellEnd"/>
            <w:r>
              <w:rPr>
                <w:b/>
                <w:bCs/>
                <w:sz w:val="24"/>
                <w:szCs w:val="24"/>
                <w:lang w:val="de-DE"/>
              </w:rPr>
              <w:t>: www.daruvarske-toplice.hr</w:t>
            </w:r>
          </w:p>
          <w:p w14:paraId="2423B038" w14:textId="77777777" w:rsidR="00270A59" w:rsidRDefault="00C302AE">
            <w:pPr>
              <w:pStyle w:val="Bezproreda"/>
              <w:rPr>
                <w:b/>
                <w:bCs/>
                <w:sz w:val="24"/>
                <w:szCs w:val="24"/>
                <w:lang w:val="de-DE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de-DE"/>
              </w:rPr>
              <w:t>e-mail</w:t>
            </w:r>
            <w:proofErr w:type="spellEnd"/>
            <w:r>
              <w:rPr>
                <w:b/>
                <w:bCs/>
                <w:sz w:val="24"/>
                <w:szCs w:val="24"/>
                <w:lang w:val="de-DE"/>
              </w:rPr>
              <w:t>: nabava2 @daruvarske-toplice.hr/nabava3@daruvarske-toplice.hr</w:t>
            </w:r>
          </w:p>
          <w:p w14:paraId="082C2A24" w14:textId="77777777" w:rsidR="00270A59" w:rsidRDefault="00C302A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 w:cs="Calibri"/>
                <w:b/>
                <w:color w:val="000000"/>
                <w:kern w:val="0"/>
                <w14:ligatures w14:val="none"/>
              </w:rPr>
              <w:t xml:space="preserve">               </w:t>
            </w:r>
          </w:p>
        </w:tc>
      </w:tr>
    </w:tbl>
    <w:p w14:paraId="7BD42CAD" w14:textId="77777777" w:rsidR="00270A59" w:rsidRDefault="00270A59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bookmarkStart w:id="1" w:name="_Toc472598240"/>
      <w:bookmarkStart w:id="2" w:name="_Toc346793168"/>
      <w:bookmarkStart w:id="3" w:name="_Toc322504913"/>
      <w:bookmarkEnd w:id="1"/>
      <w:bookmarkEnd w:id="2"/>
      <w:bookmarkEnd w:id="3"/>
    </w:p>
    <w:p w14:paraId="15C2EF92" w14:textId="1512882A" w:rsidR="00270A59" w:rsidRDefault="00C302AE">
      <w:pPr>
        <w:pStyle w:val="Odlomakpopisa"/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bCs/>
          <w:kern w:val="0"/>
          <w:lang w:eastAsia="hr-HR"/>
          <w14:ligatures w14:val="none"/>
        </w:rPr>
      </w:pPr>
      <w:bookmarkStart w:id="4" w:name="_Toc472598241"/>
      <w:r>
        <w:rPr>
          <w:rFonts w:eastAsia="Times New Roman" w:cs="Calibri"/>
          <w:b/>
          <w:bCs/>
          <w:kern w:val="0"/>
          <w14:ligatures w14:val="none"/>
        </w:rPr>
        <w:t>Evidencijski broj nabave</w:t>
      </w:r>
      <w:bookmarkEnd w:id="4"/>
      <w:r>
        <w:rPr>
          <w:rFonts w:eastAsia="Times New Roman" w:cs="Calibri"/>
          <w:bCs/>
          <w:kern w:val="0"/>
          <w:lang w:eastAsia="hr-HR"/>
          <w14:ligatures w14:val="none"/>
        </w:rPr>
        <w:t xml:space="preserve">:   </w:t>
      </w:r>
      <w:r w:rsidR="00D56E4A" w:rsidRPr="00D56E4A">
        <w:rPr>
          <w:rFonts w:eastAsia="Times New Roman" w:cs="Calibri"/>
          <w:bCs/>
          <w:kern w:val="0"/>
          <w:lang w:eastAsia="hr-HR"/>
          <w14:ligatures w14:val="none"/>
        </w:rPr>
        <w:t>FP 41/2</w:t>
      </w:r>
    </w:p>
    <w:p w14:paraId="726D7E4A" w14:textId="77777777" w:rsidR="00270A59" w:rsidRDefault="00270A59">
      <w:pPr>
        <w:spacing w:after="0" w:line="240" w:lineRule="auto"/>
        <w:rPr>
          <w:rFonts w:ascii="Calibri" w:eastAsia="Times New Roman" w:hAnsi="Calibri" w:cs="Calibri"/>
          <w:bCs/>
          <w:kern w:val="0"/>
          <w:lang w:eastAsia="hr-HR"/>
          <w14:ligatures w14:val="none"/>
        </w:rPr>
      </w:pPr>
    </w:p>
    <w:p w14:paraId="6D92DD4F" w14:textId="77777777" w:rsidR="00270A59" w:rsidRDefault="00C302AE">
      <w:pPr>
        <w:pStyle w:val="Odlomakpopisa"/>
        <w:numPr>
          <w:ilvl w:val="1"/>
          <w:numId w:val="1"/>
        </w:numPr>
        <w:spacing w:after="0" w:line="240" w:lineRule="auto"/>
        <w:rPr>
          <w:rFonts w:eastAsia="Times New Roman" w:cstheme="minorHAnsi"/>
          <w:bCs/>
          <w:kern w:val="0"/>
          <w:lang w:eastAsia="hr-HR"/>
          <w14:ligatures w14:val="none"/>
        </w:rPr>
      </w:pPr>
      <w:r>
        <w:rPr>
          <w:rFonts w:cstheme="minorHAnsi"/>
          <w:b/>
          <w:bCs/>
          <w:color w:val="000000"/>
          <w:shd w:val="clear" w:color="auto" w:fill="FFFFFF"/>
        </w:rPr>
        <w:t>CPV oznaka i naziv</w:t>
      </w:r>
      <w:r>
        <w:rPr>
          <w:rFonts w:cstheme="minorHAnsi"/>
          <w:color w:val="000000"/>
          <w:shd w:val="clear" w:color="auto" w:fill="FFFFFF"/>
        </w:rPr>
        <w:t xml:space="preserve">: 39821000 - Sredstva za čišćenje </w:t>
      </w:r>
    </w:p>
    <w:p w14:paraId="3641066D" w14:textId="77777777" w:rsidR="00270A59" w:rsidRDefault="00270A59">
      <w:pPr>
        <w:spacing w:after="0" w:line="240" w:lineRule="auto"/>
        <w:rPr>
          <w:rFonts w:ascii="Calibri" w:eastAsia="Times New Roman" w:hAnsi="Calibri" w:cs="Calibri"/>
          <w:b/>
          <w:bCs/>
          <w:kern w:val="0"/>
          <w14:ligatures w14:val="none"/>
        </w:rPr>
      </w:pPr>
    </w:p>
    <w:p w14:paraId="77A05EA2" w14:textId="77777777" w:rsidR="00270A59" w:rsidRDefault="00C302AE">
      <w:pPr>
        <w:spacing w:after="0" w:line="240" w:lineRule="auto"/>
        <w:rPr>
          <w:rFonts w:ascii="Calibri" w:eastAsia="Times New Roman" w:hAnsi="Calibri" w:cs="Calibri"/>
          <w:b/>
          <w:bCs/>
          <w:kern w:val="0"/>
          <w14:ligatures w14:val="none"/>
        </w:rPr>
      </w:pPr>
      <w:r>
        <w:rPr>
          <w:rFonts w:eastAsia="Times New Roman" w:cs="Calibri"/>
          <w:b/>
          <w:bCs/>
          <w:kern w:val="0"/>
          <w14:ligatures w14:val="none"/>
        </w:rPr>
        <w:t>1.3.</w:t>
      </w:r>
      <w:r>
        <w:rPr>
          <w:rFonts w:eastAsia="Cambria" w:cstheme="minorHAnsi"/>
          <w:b/>
          <w:bCs/>
          <w:lang w:val="en-US"/>
        </w:rPr>
        <w:t xml:space="preserve"> </w:t>
      </w:r>
      <w:proofErr w:type="spellStart"/>
      <w:proofErr w:type="gramStart"/>
      <w:r>
        <w:rPr>
          <w:rFonts w:eastAsia="Cambria" w:cstheme="minorHAnsi"/>
          <w:b/>
          <w:bCs/>
          <w:lang w:val="en-US"/>
        </w:rPr>
        <w:t>Ovlašteni</w:t>
      </w:r>
      <w:proofErr w:type="spellEnd"/>
      <w:r>
        <w:rPr>
          <w:rFonts w:eastAsia="Cambria" w:cstheme="minorHAnsi"/>
          <w:b/>
          <w:bCs/>
          <w:lang w:val="en-US"/>
        </w:rPr>
        <w:t xml:space="preserve">  </w:t>
      </w:r>
      <w:proofErr w:type="spellStart"/>
      <w:r>
        <w:rPr>
          <w:rFonts w:eastAsia="Cambria" w:cstheme="minorHAnsi"/>
          <w:b/>
          <w:bCs/>
          <w:lang w:val="en-US"/>
        </w:rPr>
        <w:t>predstavnici</w:t>
      </w:r>
      <w:proofErr w:type="spellEnd"/>
      <w:proofErr w:type="gramEnd"/>
      <w:r>
        <w:rPr>
          <w:rFonts w:eastAsia="Cambria" w:cstheme="minorHAnsi"/>
          <w:b/>
          <w:bCs/>
          <w:lang w:val="en-US"/>
        </w:rPr>
        <w:t xml:space="preserve"> </w:t>
      </w:r>
      <w:proofErr w:type="spellStart"/>
      <w:r>
        <w:rPr>
          <w:rFonts w:eastAsia="Cambria" w:cstheme="minorHAnsi"/>
          <w:b/>
          <w:bCs/>
          <w:lang w:val="en-US"/>
        </w:rPr>
        <w:t>Naručitelja</w:t>
      </w:r>
      <w:proofErr w:type="spellEnd"/>
    </w:p>
    <w:tbl>
      <w:tblPr>
        <w:tblpPr w:leftFromText="180" w:rightFromText="180" w:vertAnchor="text" w:horzAnchor="margin" w:tblpY="115"/>
        <w:tblW w:w="9465" w:type="dxa"/>
        <w:tblLook w:val="01E0" w:firstRow="1" w:lastRow="1" w:firstColumn="1" w:lastColumn="1" w:noHBand="0" w:noVBand="0"/>
      </w:tblPr>
      <w:tblGrid>
        <w:gridCol w:w="2404"/>
        <w:gridCol w:w="7061"/>
      </w:tblGrid>
      <w:tr w:rsidR="00270A59" w14:paraId="0CB48D1F" w14:textId="7777777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614A" w14:textId="77777777" w:rsidR="00270A59" w:rsidRDefault="00C302AE">
            <w:pPr>
              <w:spacing w:before="180" w:after="180"/>
            </w:pPr>
            <w:proofErr w:type="spellStart"/>
            <w:proofErr w:type="gramStart"/>
            <w:r>
              <w:rPr>
                <w:rFonts w:eastAsia="Cambria" w:cstheme="minorHAnsi"/>
                <w:b/>
                <w:lang w:val="en-US"/>
              </w:rPr>
              <w:t>Ovlašteni</w:t>
            </w:r>
            <w:proofErr w:type="spellEnd"/>
            <w:r>
              <w:rPr>
                <w:rFonts w:eastAsia="Cambria" w:cstheme="minorHAnsi"/>
                <w:b/>
                <w:lang w:val="en-US"/>
              </w:rPr>
              <w:t xml:space="preserve">  </w:t>
            </w:r>
            <w:proofErr w:type="spellStart"/>
            <w:r>
              <w:rPr>
                <w:rFonts w:eastAsia="Cambria" w:cstheme="minorHAnsi"/>
                <w:b/>
                <w:lang w:val="en-US"/>
              </w:rPr>
              <w:t>predstavnici</w:t>
            </w:r>
            <w:proofErr w:type="spellEnd"/>
            <w:proofErr w:type="gramEnd"/>
            <w:r>
              <w:rPr>
                <w:rFonts w:eastAsia="Cambria" w:cstheme="minorHAnsi"/>
                <w:b/>
                <w:lang w:val="en-US"/>
              </w:rPr>
              <w:t xml:space="preserve"> 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03836" w14:textId="77777777" w:rsidR="00270A59" w:rsidRDefault="00C302AE">
            <w:pPr>
              <w:spacing w:before="180" w:after="180"/>
              <w:jc w:val="both"/>
              <w:rPr>
                <w:rFonts w:cstheme="minorHAnsi"/>
              </w:rPr>
            </w:pPr>
            <w:r w:rsidRPr="00C302AE">
              <w:rPr>
                <w:rFonts w:eastAsia="Cambria" w:cstheme="minorHAnsi"/>
              </w:rPr>
              <w:t>1.</w:t>
            </w:r>
            <w:r w:rsidRPr="00C302AE">
              <w:rPr>
                <w:rFonts w:eastAsia="Cambria"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  <w:shd w:val="clear" w:color="auto" w:fill="FFFFFF"/>
              </w:rPr>
              <w:t>Helena Lovrinčević</w:t>
            </w:r>
            <w:r>
              <w:rPr>
                <w:rFonts w:cstheme="minorHAnsi"/>
                <w:shd w:val="clear" w:color="auto" w:fill="FFFFFF"/>
              </w:rPr>
              <w:t>, Glavna domaćica hotela, e-mail: domacica@daruvarske-toplice.hr</w:t>
            </w:r>
            <w:r>
              <w:rPr>
                <w:rFonts w:cstheme="minorHAnsi"/>
              </w:rPr>
              <w:t xml:space="preserve">                                                    </w:t>
            </w:r>
          </w:p>
          <w:p w14:paraId="6D6951C5" w14:textId="77777777" w:rsidR="00270A59" w:rsidRDefault="00C302AE">
            <w:pPr>
              <w:spacing w:before="180" w:after="180"/>
              <w:jc w:val="both"/>
              <w:rPr>
                <w:rFonts w:cstheme="minorHAnsi"/>
              </w:rPr>
            </w:pPr>
            <w:r w:rsidRPr="00C302AE">
              <w:rPr>
                <w:rFonts w:eastAsia="Cambria" w:cstheme="minorHAnsi"/>
              </w:rPr>
              <w:t xml:space="preserve">2. </w:t>
            </w:r>
            <w:r w:rsidRPr="00C302AE">
              <w:rPr>
                <w:rFonts w:eastAsia="Cambria" w:cstheme="minorHAnsi"/>
                <w:b/>
                <w:bCs/>
              </w:rPr>
              <w:t>Renata Bačić</w:t>
            </w:r>
            <w:r w:rsidRPr="00C302AE">
              <w:rPr>
                <w:rFonts w:eastAsia="Cambria" w:cstheme="minorHAnsi"/>
              </w:rPr>
              <w:t xml:space="preserve">, </w:t>
            </w:r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vod.odsjeka</w:t>
            </w:r>
            <w:proofErr w:type="spellEnd"/>
            <w:r>
              <w:rPr>
                <w:rFonts w:cstheme="minorHAnsi"/>
              </w:rPr>
              <w:t xml:space="preserve"> nabave, </w:t>
            </w:r>
            <w:r>
              <w:rPr>
                <w:rFonts w:cstheme="minorHAnsi"/>
                <w:shd w:val="clear" w:color="auto" w:fill="FFFFFF"/>
              </w:rPr>
              <w:t xml:space="preserve">  e-mail: nabava@daruvarske-toplice.hr</w:t>
            </w:r>
          </w:p>
          <w:p w14:paraId="7C72F0F8" w14:textId="77777777" w:rsidR="00270A59" w:rsidRDefault="00C302AE">
            <w:pPr>
              <w:spacing w:before="180" w:after="18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3. </w:t>
            </w:r>
            <w:r>
              <w:rPr>
                <w:rFonts w:cstheme="minorHAnsi"/>
                <w:b/>
                <w:bCs/>
              </w:rPr>
              <w:t>Ivan Sadovski</w:t>
            </w:r>
            <w:r>
              <w:rPr>
                <w:rFonts w:cstheme="minorHAnsi"/>
              </w:rPr>
              <w:t xml:space="preserve">, viši referent nabave, </w:t>
            </w:r>
            <w:r>
              <w:rPr>
                <w:rFonts w:cstheme="minorHAnsi"/>
                <w:shd w:val="clear" w:color="auto" w:fill="FFFFFF"/>
              </w:rPr>
              <w:t xml:space="preserve">  e-mail: nabava3@daruvarske-toplice.hr</w:t>
            </w:r>
          </w:p>
          <w:p w14:paraId="6093446A" w14:textId="77777777" w:rsidR="00270A59" w:rsidRDefault="00270A59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hr-HR"/>
                <w14:ligatures w14:val="none"/>
              </w:rPr>
            </w:pPr>
          </w:p>
        </w:tc>
      </w:tr>
    </w:tbl>
    <w:p w14:paraId="0596A659" w14:textId="77777777" w:rsidR="00270A59" w:rsidRDefault="00270A59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7F784DC4" w14:textId="77777777" w:rsidR="00270A59" w:rsidRDefault="00C302AE">
      <w:pPr>
        <w:spacing w:before="120" w:after="120" w:line="240" w:lineRule="auto"/>
        <w:ind w:left="624" w:hanging="624"/>
        <w:rPr>
          <w:rFonts w:ascii="Calibri" w:eastAsia="Times New Roman" w:hAnsi="Calibri" w:cs="Calibri"/>
          <w:color w:val="000000"/>
          <w:kern w:val="0"/>
          <w14:ligatures w14:val="none"/>
        </w:rPr>
      </w:pPr>
      <w:bookmarkStart w:id="5" w:name="_Toc472598243"/>
      <w:bookmarkStart w:id="6" w:name="_Toc346793172"/>
      <w:r>
        <w:rPr>
          <w:rFonts w:eastAsia="Times New Roman" w:cs="Calibri"/>
          <w:b/>
          <w:kern w:val="0"/>
          <w14:ligatures w14:val="none"/>
        </w:rPr>
        <w:t>1.4. Vrsta postupka  nabave</w:t>
      </w:r>
      <w:bookmarkEnd w:id="5"/>
      <w:bookmarkEnd w:id="6"/>
    </w:p>
    <w:p w14:paraId="454C4333" w14:textId="77777777" w:rsidR="00270A59" w:rsidRDefault="00C302AE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>
        <w:rPr>
          <w:rFonts w:eastAsia="Times New Roman" w:cs="Calibri"/>
          <w:kern w:val="0"/>
          <w:lang w:eastAsia="hr-HR"/>
          <w14:ligatures w14:val="none"/>
        </w:rPr>
        <w:t xml:space="preserve">Naručitelj provodi postupak jednostavne nabave.     </w:t>
      </w:r>
    </w:p>
    <w:p w14:paraId="19BAE40E" w14:textId="77777777" w:rsidR="00270A59" w:rsidRDefault="00C302AE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>
        <w:rPr>
          <w:rFonts w:eastAsia="Times New Roman" w:cs="Calibri"/>
          <w:kern w:val="0"/>
          <w:lang w:eastAsia="hr-HR"/>
          <w14:ligatures w14:val="none"/>
        </w:rPr>
        <w:t xml:space="preserve">Zakon o javnoj nabavi ZJN  sukladno čl.15 ne primjenjuje se za nabavu robe i usluga procijenjene vrijednosti do 26 540 eura ( bez PDV –a) te se ovaj postupak provodi temelje čl. 7.  internog  akta - Pravilnika o jednostavnoj nabavi robe, radova i usluga. Za ovaj postupak nabave ne primjenjuje se postupak pravne zaštite pred Državnom komisijom za kontrolu postupaka javne nabave.     </w:t>
      </w:r>
    </w:p>
    <w:p w14:paraId="31CBAF79" w14:textId="77777777" w:rsidR="00270A59" w:rsidRDefault="00270A59">
      <w:pPr>
        <w:spacing w:after="0" w:line="240" w:lineRule="auto"/>
      </w:pPr>
      <w:bookmarkStart w:id="7" w:name="_Toc322504917"/>
      <w:bookmarkStart w:id="8" w:name="_Toc329959316"/>
      <w:bookmarkStart w:id="9" w:name="_Toc322504918"/>
      <w:bookmarkEnd w:id="7"/>
    </w:p>
    <w:p w14:paraId="6E178C3F" w14:textId="77777777" w:rsidR="00270A59" w:rsidRDefault="00C302AE">
      <w:pPr>
        <w:spacing w:after="0" w:line="240" w:lineRule="auto"/>
        <w:rPr>
          <w:rFonts w:eastAsia="Times New Roman" w:cs="Calibri"/>
          <w:b/>
          <w:bCs/>
          <w:kern w:val="0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14:ligatures w14:val="none"/>
        </w:rPr>
        <w:t>1.5.  Procijenjena vrijednost nabave za predmet nabave</w:t>
      </w:r>
      <w:r>
        <w:rPr>
          <w:rFonts w:eastAsia="Times New Roman" w:cs="Calibri"/>
          <w:b/>
          <w:bCs/>
          <w:kern w:val="0"/>
          <w14:ligatures w14:val="none"/>
        </w:rPr>
        <w:t xml:space="preserve">:  </w:t>
      </w:r>
      <w:bookmarkEnd w:id="8"/>
      <w:r>
        <w:rPr>
          <w:rFonts w:eastAsia="Times New Roman" w:cs="Calibri"/>
          <w:b/>
          <w:bCs/>
          <w:kern w:val="0"/>
          <w14:ligatures w14:val="none"/>
        </w:rPr>
        <w:t xml:space="preserve">25.500,00 EUR </w:t>
      </w:r>
    </w:p>
    <w:p w14:paraId="3481DCE6" w14:textId="77777777" w:rsidR="00C302AE" w:rsidRDefault="00C302AE">
      <w:pPr>
        <w:spacing w:after="0" w:line="240" w:lineRule="auto"/>
        <w:rPr>
          <w:rFonts w:eastAsia="Times New Roman" w:cs="Calibri"/>
          <w:b/>
          <w:bCs/>
          <w:kern w:val="0"/>
          <w14:ligatures w14:val="none"/>
        </w:rPr>
      </w:pPr>
    </w:p>
    <w:p w14:paraId="3CD9D2B4" w14:textId="77777777" w:rsidR="00C302AE" w:rsidRDefault="00C302AE">
      <w:pPr>
        <w:spacing w:after="0" w:line="240" w:lineRule="auto"/>
        <w:rPr>
          <w:rFonts w:eastAsia="Times New Roman" w:cs="Calibri"/>
          <w:b/>
          <w:bCs/>
          <w:kern w:val="0"/>
          <w14:ligatures w14:val="none"/>
        </w:rPr>
      </w:pPr>
    </w:p>
    <w:p w14:paraId="254B84FD" w14:textId="77777777" w:rsidR="00C302AE" w:rsidRDefault="00C302AE">
      <w:pPr>
        <w:spacing w:after="0" w:line="240" w:lineRule="auto"/>
        <w:rPr>
          <w:rFonts w:eastAsia="Times New Roman" w:cs="Calibri"/>
          <w:b/>
          <w:bCs/>
          <w:kern w:val="0"/>
          <w14:ligatures w14:val="none"/>
        </w:rPr>
      </w:pPr>
    </w:p>
    <w:p w14:paraId="08682827" w14:textId="77777777" w:rsidR="00C302AE" w:rsidRDefault="00C302AE">
      <w:pPr>
        <w:spacing w:after="0" w:line="240" w:lineRule="auto"/>
        <w:rPr>
          <w:rFonts w:eastAsia="Times New Roman" w:cs="Calibri"/>
          <w:b/>
          <w:bCs/>
          <w:kern w:val="0"/>
          <w14:ligatures w14:val="none"/>
        </w:rPr>
      </w:pPr>
    </w:p>
    <w:p w14:paraId="0907304A" w14:textId="77777777" w:rsidR="00C302AE" w:rsidRDefault="00C302AE">
      <w:pPr>
        <w:spacing w:after="0" w:line="240" w:lineRule="auto"/>
        <w:rPr>
          <w:rFonts w:ascii="Calibri" w:eastAsia="Times New Roman" w:hAnsi="Calibri" w:cs="Calibri"/>
          <w:b/>
          <w:bCs/>
          <w:kern w:val="0"/>
          <w14:ligatures w14:val="none"/>
        </w:rPr>
      </w:pPr>
    </w:p>
    <w:p w14:paraId="186C3E2E" w14:textId="77777777" w:rsidR="00270A59" w:rsidRDefault="00270A59">
      <w:pPr>
        <w:spacing w:after="0" w:line="240" w:lineRule="auto"/>
        <w:rPr>
          <w:rFonts w:ascii="Calibri" w:eastAsia="Times New Roman" w:hAnsi="Calibri" w:cs="Calibri"/>
          <w:bCs/>
          <w:color w:val="FF0000"/>
          <w:kern w:val="0"/>
          <w:sz w:val="16"/>
          <w:szCs w:val="16"/>
          <w14:ligatures w14:val="none"/>
        </w:rPr>
      </w:pPr>
    </w:p>
    <w:p w14:paraId="0B9A36C4" w14:textId="77777777" w:rsidR="00270A59" w:rsidRDefault="00C302AE">
      <w:pPr>
        <w:spacing w:before="120" w:after="120" w:line="240" w:lineRule="auto"/>
        <w:ind w:left="624" w:hanging="624"/>
        <w:rPr>
          <w:rFonts w:ascii="Calibri" w:eastAsia="Times New Roman" w:hAnsi="Calibri" w:cs="Calibri"/>
          <w:b/>
          <w:kern w:val="0"/>
          <w14:ligatures w14:val="none"/>
        </w:rPr>
      </w:pPr>
      <w:bookmarkStart w:id="10" w:name="_Toc472598245"/>
      <w:bookmarkStart w:id="11" w:name="_Toc346793174"/>
      <w:r>
        <w:rPr>
          <w:rFonts w:eastAsia="Times New Roman" w:cs="Calibri"/>
          <w:b/>
          <w:kern w:val="0"/>
          <w14:ligatures w14:val="none"/>
        </w:rPr>
        <w:t>1.6. Vrsta ugovora o  nabavi</w:t>
      </w:r>
      <w:bookmarkEnd w:id="10"/>
      <w:r>
        <w:rPr>
          <w:rFonts w:eastAsia="Times New Roman" w:cs="Calibri"/>
          <w:b/>
          <w:kern w:val="0"/>
          <w14:ligatures w14:val="none"/>
        </w:rPr>
        <w:t xml:space="preserve"> </w:t>
      </w:r>
      <w:bookmarkEnd w:id="9"/>
      <w:bookmarkEnd w:id="11"/>
    </w:p>
    <w:p w14:paraId="3633BEB1" w14:textId="77777777" w:rsidR="00270A59" w:rsidRDefault="00C302AE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Provedbom ovog postupka  nabave sklopiti će se ugovor o  nabavi roba. </w:t>
      </w:r>
      <w:bookmarkStart w:id="12" w:name="_Toc472598246"/>
      <w:bookmarkStart w:id="13" w:name="_Toc346793175"/>
      <w:bookmarkStart w:id="14" w:name="_Toc322504919"/>
    </w:p>
    <w:p w14:paraId="27ED2DBF" w14:textId="77777777" w:rsidR="00270A59" w:rsidRDefault="00270A59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5100C5DD" w14:textId="77777777" w:rsidR="00270A59" w:rsidRDefault="00C302AE">
      <w:pPr>
        <w:spacing w:after="0" w:line="288" w:lineRule="auto"/>
        <w:ind w:left="624" w:hanging="624"/>
        <w:rPr>
          <w:rFonts w:ascii="Calibri" w:eastAsia="Times New Roman" w:hAnsi="Calibri" w:cs="Calibri"/>
          <w:b/>
          <w:kern w:val="0"/>
          <w14:ligatures w14:val="none"/>
        </w:rPr>
      </w:pPr>
      <w:r>
        <w:rPr>
          <w:rFonts w:eastAsia="Times New Roman" w:cs="Calibri"/>
          <w:b/>
          <w:kern w:val="0"/>
          <w14:ligatures w14:val="none"/>
        </w:rPr>
        <w:t>1.7.  Navod sklapa li se ugovor o  nabavi ili okvirni sporazum</w:t>
      </w:r>
      <w:bookmarkEnd w:id="12"/>
      <w:bookmarkEnd w:id="13"/>
      <w:bookmarkEnd w:id="14"/>
      <w:r>
        <w:rPr>
          <w:rFonts w:eastAsia="Times New Roman" w:cs="Calibri"/>
          <w:b/>
          <w:kern w:val="0"/>
          <w14:ligatures w14:val="none"/>
        </w:rPr>
        <w:tab/>
      </w:r>
    </w:p>
    <w:p w14:paraId="25B38215" w14:textId="77777777" w:rsidR="00270A59" w:rsidRDefault="00C302AE">
      <w:pPr>
        <w:spacing w:after="0" w:line="288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Sklapanje okvirnog sporazuma nije predviđeno. Ugovorne strane sklopiti će ugovor o nabavi u pisanom obliku u roku od 30 dana od dana izvršnosti odluke o odabiru.</w:t>
      </w:r>
    </w:p>
    <w:p w14:paraId="72922E73" w14:textId="77777777" w:rsidR="00270A59" w:rsidRDefault="00C302AE">
      <w:pPr>
        <w:spacing w:after="0" w:line="288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Odluka o odabiru postaje izvršna  dostavom odluke ponuditelju.</w:t>
      </w:r>
    </w:p>
    <w:p w14:paraId="6D0CF546" w14:textId="77777777" w:rsidR="00270A59" w:rsidRDefault="00270A59">
      <w:pPr>
        <w:spacing w:after="0" w:line="288" w:lineRule="auto"/>
        <w:jc w:val="both"/>
        <w:rPr>
          <w:rFonts w:ascii="Calibri" w:eastAsia="Times New Roman" w:hAnsi="Calibri" w:cs="Calibri"/>
          <w:b/>
          <w:bCs/>
          <w:kern w:val="0"/>
          <w:sz w:val="16"/>
          <w:szCs w:val="16"/>
          <w14:ligatures w14:val="none"/>
        </w:rPr>
      </w:pPr>
    </w:p>
    <w:p w14:paraId="252A763E" w14:textId="77777777" w:rsidR="00270A59" w:rsidRDefault="00C302AE">
      <w:pPr>
        <w:spacing w:after="0" w:line="288" w:lineRule="auto"/>
        <w:jc w:val="both"/>
        <w:rPr>
          <w:rFonts w:ascii="Calibri" w:eastAsia="Times New Roman" w:hAnsi="Calibri" w:cs="Calibri"/>
          <w:b/>
          <w:bCs/>
          <w:kern w:val="0"/>
          <w14:ligatures w14:val="none"/>
        </w:rPr>
      </w:pPr>
      <w:r>
        <w:rPr>
          <w:rFonts w:eastAsia="Times New Roman" w:cs="Calibri"/>
          <w:b/>
          <w:bCs/>
          <w:kern w:val="0"/>
          <w14:ligatures w14:val="none"/>
        </w:rPr>
        <w:t xml:space="preserve">1.9.  Početak i  rok izvršenja ugovora: </w:t>
      </w:r>
    </w:p>
    <w:p w14:paraId="6906ED15" w14:textId="77777777" w:rsidR="00270A59" w:rsidRDefault="00C302AE">
      <w:pPr>
        <w:pStyle w:val="Bezproreda"/>
      </w:pPr>
      <w:r>
        <w:t>Početak isporuke robe je nakon potpisa ugovora. Isporuka roba će se vršiti sukcesivno, sukladno narudžbi naručitelja</w:t>
      </w:r>
    </w:p>
    <w:p w14:paraId="49C2202F" w14:textId="77777777" w:rsidR="00270A59" w:rsidRDefault="00C302AE">
      <w:pPr>
        <w:pStyle w:val="Bezproreda"/>
      </w:pPr>
      <w:r>
        <w:t>Nabava će se vršiti postupno tijekom perioda važenja ugovora.</w:t>
      </w:r>
    </w:p>
    <w:p w14:paraId="375997F2" w14:textId="77777777" w:rsidR="00270A59" w:rsidRDefault="00C302AE">
      <w:pPr>
        <w:pStyle w:val="Bezproreda"/>
      </w:pPr>
      <w:r>
        <w:t>Početak isporuke robe: datum potpisa ugovora.</w:t>
      </w:r>
    </w:p>
    <w:p w14:paraId="0326F5D6" w14:textId="77777777" w:rsidR="00270A59" w:rsidRDefault="00C302AE">
      <w:pPr>
        <w:pStyle w:val="Bezproreda"/>
      </w:pPr>
      <w:r>
        <w:t>Rok trajanja ugovora: 1 godina .</w:t>
      </w:r>
    </w:p>
    <w:p w14:paraId="08B1BAD5" w14:textId="77777777" w:rsidR="00270A59" w:rsidRDefault="00270A59">
      <w:pPr>
        <w:jc w:val="both"/>
        <w:rPr>
          <w:bCs/>
        </w:rPr>
      </w:pPr>
    </w:p>
    <w:p w14:paraId="255937AD" w14:textId="77777777" w:rsidR="00270A59" w:rsidRDefault="00C302A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before="120" w:after="120" w:line="240" w:lineRule="auto"/>
        <w:ind w:left="624" w:hanging="624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>
        <w:rPr>
          <w:rFonts w:eastAsia="Times New Roman" w:cs="Calibri"/>
          <w:b/>
          <w:kern w:val="0"/>
          <w14:ligatures w14:val="none"/>
        </w:rPr>
        <w:t>I</w:t>
      </w:r>
      <w:r>
        <w:rPr>
          <w:rFonts w:eastAsia="Times New Roman" w:cs="Calibri"/>
          <w:b/>
          <w:kern w:val="0"/>
          <w:shd w:val="clear" w:color="auto" w:fill="FFFFFF"/>
          <w14:ligatures w14:val="none"/>
        </w:rPr>
        <w:t xml:space="preserve">I. PODACI O PREDMETU NABAVE </w:t>
      </w:r>
    </w:p>
    <w:p w14:paraId="6AB9BE74" w14:textId="77777777" w:rsidR="00270A59" w:rsidRDefault="00C302AE">
      <w:pPr>
        <w:suppressAutoHyphens/>
        <w:spacing w:after="0" w:line="240" w:lineRule="auto"/>
        <w:rPr>
          <w:b/>
          <w:bCs/>
          <w:sz w:val="28"/>
          <w:szCs w:val="28"/>
        </w:rPr>
      </w:pPr>
      <w:bookmarkStart w:id="15" w:name="_Toc472598247"/>
      <w:bookmarkStart w:id="16" w:name="_Toc346793176"/>
      <w:bookmarkStart w:id="17" w:name="_Toc322504920"/>
      <w:bookmarkStart w:id="18" w:name="_Toc472598253"/>
      <w:bookmarkStart w:id="19" w:name="_Toc346793181"/>
      <w:bookmarkStart w:id="20" w:name="_Toc322504924"/>
      <w:bookmarkEnd w:id="15"/>
      <w:bookmarkEnd w:id="16"/>
      <w:bookmarkEnd w:id="17"/>
      <w:r>
        <w:rPr>
          <w:rStyle w:val="Naglaeno"/>
          <w:rFonts w:cstheme="minorHAnsi"/>
          <w:b w:val="0"/>
          <w:bCs w:val="0"/>
          <w:color w:val="000000"/>
          <w:sz w:val="28"/>
          <w:szCs w:val="28"/>
          <w:shd w:val="clear" w:color="auto" w:fill="FFFFFF"/>
        </w:rPr>
        <w:t xml:space="preserve">2.1 </w:t>
      </w:r>
      <w:r>
        <w:rPr>
          <w:b/>
          <w:bCs/>
          <w:sz w:val="28"/>
          <w:szCs w:val="28"/>
        </w:rPr>
        <w:t>Sredstva za pranje, čišćenje i dezinfekciju</w:t>
      </w:r>
    </w:p>
    <w:p w14:paraId="72CC5831" w14:textId="77777777" w:rsidR="00270A59" w:rsidRDefault="00270A59">
      <w:pPr>
        <w:suppressAutoHyphens/>
        <w:spacing w:after="0" w:line="240" w:lineRule="auto"/>
        <w:rPr>
          <w:b/>
          <w:bCs/>
          <w:sz w:val="28"/>
          <w:szCs w:val="28"/>
        </w:rPr>
      </w:pPr>
    </w:p>
    <w:p w14:paraId="2460557A" w14:textId="77777777" w:rsidR="00270A59" w:rsidRDefault="00C302AE">
      <w:pPr>
        <w:pStyle w:val="Bezproreda"/>
      </w:pPr>
      <w:r>
        <w:t xml:space="preserve">Nabava Sredstva za pranje, čišćenje i dezinfekciju za potrebe </w:t>
      </w:r>
      <w:proofErr w:type="spellStart"/>
      <w:r>
        <w:rPr>
          <w:lang w:val="es-ES"/>
        </w:rPr>
        <w:t>Daruvarskih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toplica</w:t>
      </w:r>
      <w:proofErr w:type="spellEnd"/>
      <w:r>
        <w:t xml:space="preserve"> – </w:t>
      </w:r>
      <w:proofErr w:type="spellStart"/>
      <w:r>
        <w:rPr>
          <w:lang w:val="es-ES"/>
        </w:rPr>
        <w:t>Specijalne</w:t>
      </w:r>
      <w:proofErr w:type="spellEnd"/>
      <w:r>
        <w:t xml:space="preserve"> </w:t>
      </w:r>
      <w:proofErr w:type="spellStart"/>
      <w:r>
        <w:rPr>
          <w:lang w:val="es-ES"/>
        </w:rPr>
        <w:t>bolnice</w:t>
      </w:r>
      <w:proofErr w:type="spellEnd"/>
      <w:r>
        <w:t xml:space="preserve"> </w:t>
      </w:r>
      <w:proofErr w:type="spellStart"/>
      <w:r>
        <w:rPr>
          <w:lang w:val="es-ES"/>
        </w:rPr>
        <w:t>za</w:t>
      </w:r>
      <w:proofErr w:type="spellEnd"/>
      <w:r>
        <w:t xml:space="preserve"> </w:t>
      </w:r>
      <w:proofErr w:type="spellStart"/>
      <w:r>
        <w:rPr>
          <w:lang w:val="es-ES"/>
        </w:rPr>
        <w:t>medicinsku</w:t>
      </w:r>
      <w:proofErr w:type="spellEnd"/>
      <w:r>
        <w:t xml:space="preserve"> </w:t>
      </w:r>
      <w:proofErr w:type="spellStart"/>
      <w:r>
        <w:rPr>
          <w:lang w:val="es-ES"/>
        </w:rPr>
        <w:t>rehabilitaciju</w:t>
      </w:r>
      <w:proofErr w:type="spellEnd"/>
      <w:r>
        <w:rPr>
          <w:lang w:val="es-ES"/>
        </w:rPr>
        <w:t xml:space="preserve">, a </w:t>
      </w:r>
      <w:r>
        <w:t>prema specifikaciji Troškovnika, koji je sastavni dio Poziva za dostavu ponude.</w:t>
      </w:r>
    </w:p>
    <w:p w14:paraId="1EBBDE99" w14:textId="77777777" w:rsidR="00270A59" w:rsidRDefault="00C302AE">
      <w:pPr>
        <w:pStyle w:val="Bezproreda"/>
        <w:jc w:val="both"/>
      </w:pPr>
      <w:r>
        <w:t>Naručitelj provodi postupak jednostavne nabave s namjerom sklapanja ugovora o jednostavnoj nabavi robe s jednim gospodarskim subjektom – najpovoljnijim ponuditeljem sukladno uvjetima i zahtjevima iz Poziva na dostavu ponuda.</w:t>
      </w:r>
    </w:p>
    <w:p w14:paraId="28574CAE" w14:textId="77777777" w:rsidR="00270A59" w:rsidRDefault="00C302AE">
      <w:pPr>
        <w:pStyle w:val="Bezproreda"/>
        <w:jc w:val="both"/>
      </w:pPr>
      <w:r>
        <w:t>Stvarna nabavljena količina robe na temelju sklopljenog ugovora može biti veća ili manja od okvirne količine</w:t>
      </w:r>
      <w:r>
        <w:rPr>
          <w:rFonts w:cs="Calibri"/>
          <w:b/>
        </w:rPr>
        <w:t>, ali neće prelaziti procijenjenu vrijednost nabave.</w:t>
      </w:r>
    </w:p>
    <w:p w14:paraId="3825726C" w14:textId="77777777" w:rsidR="00270A59" w:rsidRDefault="00C302AE">
      <w:pPr>
        <w:pStyle w:val="Bezproreda"/>
        <w:jc w:val="both"/>
      </w:pPr>
      <w:r>
        <w:t>Ponuđena roba mora u cijelosti zadovoljiti sve tražene uvjete iz opisa predmeta nabave i moraju u potpunosti biti zadovoljeni uvjeti u pogledu kvalitete i ispravnosti sukladno pozitivnim propisima Republike Hrvatske.</w:t>
      </w:r>
      <w:bookmarkStart w:id="21" w:name="_Hlk169166351"/>
      <w:bookmarkEnd w:id="21"/>
    </w:p>
    <w:p w14:paraId="0FA37074" w14:textId="77777777" w:rsidR="00270A59" w:rsidRDefault="00270A59">
      <w:pPr>
        <w:pStyle w:val="Obinitek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C1DD61B" w14:textId="77777777" w:rsidR="00270A59" w:rsidRDefault="00C302AE">
      <w:pPr>
        <w:pStyle w:val="Obinitek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2.2.  SPECIFIKACIJA USLUGE/KOLIČINE PREDMETA NABAVE</w:t>
      </w:r>
    </w:p>
    <w:p w14:paraId="6FAB739E" w14:textId="77777777" w:rsidR="00270A59" w:rsidRDefault="00C302AE">
      <w:pPr>
        <w:pStyle w:val="Bezproreda"/>
      </w:pPr>
      <w:r>
        <w:t>Detaljna razrada i  tehnički opis  predmeta nabave utvrđena je u sadržaju ove Dokumentacije/ Troškovniku/Specifikacijama.</w:t>
      </w:r>
    </w:p>
    <w:p w14:paraId="1F7F5BE0" w14:textId="77777777" w:rsidR="00270A59" w:rsidRDefault="00C302AE">
      <w:pPr>
        <w:pStyle w:val="Bezproreda"/>
      </w:pPr>
      <w:r>
        <w:t>Količina predmeta nabave iz Troškovnika je okvirna.</w:t>
      </w:r>
    </w:p>
    <w:p w14:paraId="73F4745E" w14:textId="77777777" w:rsidR="00270A59" w:rsidRDefault="00C302AE">
      <w:pPr>
        <w:pStyle w:val="Bezproreda"/>
      </w:pPr>
      <w:r>
        <w:t>Ponuda se podnosi na obrascu ponude preuzetom od naručitelja/ ponudbeni list.</w:t>
      </w:r>
    </w:p>
    <w:p w14:paraId="04212BBE" w14:textId="77777777" w:rsidR="00270A59" w:rsidRDefault="00C302AE">
      <w:pPr>
        <w:pStyle w:val="Bezproreda"/>
        <w:rPr>
          <w:rFonts w:cs="Calibri"/>
          <w:u w:val="single"/>
        </w:rPr>
      </w:pPr>
      <w:r>
        <w:rPr>
          <w:rFonts w:cs="Calibri"/>
        </w:rPr>
        <w:t xml:space="preserve">U postupku  jednostavne  nabave , predmet nabave  </w:t>
      </w:r>
      <w:r>
        <w:rPr>
          <w:rFonts w:cs="Calibri"/>
          <w:u w:val="single"/>
        </w:rPr>
        <w:t xml:space="preserve">obavezno je nuditi u cijelosti tj. potrebno je popuniti sve stavke troškovnika .U protivnom, ponuda će se smatrati nepotpunom te se neće razmatrati. </w:t>
      </w:r>
      <w:bookmarkStart w:id="22" w:name="_Toc472598254"/>
      <w:bookmarkStart w:id="23" w:name="_Toc346793182"/>
      <w:bookmarkStart w:id="24" w:name="_Toc322504925"/>
      <w:bookmarkEnd w:id="18"/>
      <w:bookmarkEnd w:id="19"/>
      <w:bookmarkEnd w:id="20"/>
    </w:p>
    <w:p w14:paraId="0797D997" w14:textId="77777777" w:rsidR="00270A59" w:rsidRDefault="00270A59">
      <w:pPr>
        <w:spacing w:after="0" w:line="240" w:lineRule="auto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678326DB" w14:textId="77777777" w:rsidR="00270A59" w:rsidRDefault="00270A59">
      <w:pPr>
        <w:spacing w:after="0" w:line="240" w:lineRule="auto"/>
        <w:jc w:val="both"/>
      </w:pPr>
      <w:bookmarkStart w:id="25" w:name="_Toc472598269"/>
      <w:bookmarkStart w:id="26" w:name="_Toc346793196"/>
      <w:bookmarkStart w:id="27" w:name="_Toc322504945"/>
      <w:bookmarkEnd w:id="22"/>
      <w:bookmarkEnd w:id="23"/>
      <w:bookmarkEnd w:id="24"/>
    </w:p>
    <w:p w14:paraId="2D7697D2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39AB1B39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74401B91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5A6E7CEA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5BBB04EF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3B074E3B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2250FA50" w14:textId="77777777" w:rsidR="00270A59" w:rsidRPr="00C302AE" w:rsidRDefault="00C302A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III. KRITERIJI ZA ODABIR GOSPODARSKOG SUBJEKTA (UVJETI SPOSOBNOSTI):</w:t>
      </w:r>
    </w:p>
    <w:p w14:paraId="179F907A" w14:textId="77777777" w:rsidR="00270A59" w:rsidRPr="00C302AE" w:rsidRDefault="00270A59">
      <w:pPr>
        <w:shd w:val="clear" w:color="auto" w:fill="FFFFFF" w:themeFill="background1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5F7661C0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bCs/>
          <w:kern w:val="0"/>
          <w:sz w:val="24"/>
          <w:szCs w:val="24"/>
          <w:lang w:val="pl-PL"/>
          <w14:ligatures w14:val="none"/>
        </w:rPr>
        <w:t xml:space="preserve">3.1. 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 </w:t>
      </w: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Sposobnost za obavljanje profesionalne djelatnosti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 te dokumenti kojima se dokazuje sposobnost:</w:t>
      </w:r>
    </w:p>
    <w:p w14:paraId="5B90DCE3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5F76DE02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bCs/>
          <w:kern w:val="0"/>
          <w:sz w:val="24"/>
          <w:szCs w:val="24"/>
          <w:lang w:val="pl-PL"/>
          <w14:ligatures w14:val="none"/>
        </w:rPr>
        <w:t>3.1.1.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 Gospodarski subjekt (ponuditelj) mora dokazati </w:t>
      </w: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 xml:space="preserve">svoj upis u sudski, obrtni, strukovni ili drugi odgovarajući registar države sjedišta gospodarskog subjekta. Za dokazivanje sposobnosti potrebno je dostaviti odgovarajući izvod, 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a ako se on ne izdaje u državi sjedišta gospodarskog subjekta, može se dostaviti izjava s ovjerom potpisa kod nadležnog tijela. Izvod ili izjava ne smiju biti stariji od tri mjeseca računajući od dana početka postupka nabave.</w:t>
      </w:r>
    </w:p>
    <w:p w14:paraId="6E2FE1FE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</w:pPr>
    </w:p>
    <w:p w14:paraId="3DFDC35C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</w:pPr>
    </w:p>
    <w:p w14:paraId="4B3C8473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 xml:space="preserve">3.2.  Tehnička I stručna sposobnost </w:t>
      </w:r>
    </w:p>
    <w:p w14:paraId="6BB21C6C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</w:pPr>
    </w:p>
    <w:p w14:paraId="2AF9439C" w14:textId="77777777" w:rsidR="00270A59" w:rsidRDefault="00C302AE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</w:rPr>
        <w:t>Naručitelj zahtijeva da gospodarski subjekt ima dovoljnu razinu iskustva za izvršenje ugovora za predmet nabave u ovom postupku, što dokazuje referencama iz prethodnih ugovora.</w:t>
      </w:r>
    </w:p>
    <w:p w14:paraId="37A39290" w14:textId="77777777" w:rsidR="00270A59" w:rsidRDefault="00270A59">
      <w:pPr>
        <w:pStyle w:val="Default"/>
        <w:rPr>
          <w:rFonts w:asciiTheme="minorHAnsi" w:hAnsiTheme="minorHAnsi" w:cstheme="minorHAnsi"/>
        </w:rPr>
      </w:pPr>
    </w:p>
    <w:p w14:paraId="193A5E74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14:ligatures w14:val="none"/>
        </w:rPr>
        <w:t xml:space="preserve">Ponuditelj mora dokazati da ima iskustvo potrebno za izvršenje ugovora o nabavi  I to u izvršenju minimalno jedne, a najviše dvije usluge iste ili slične predmetu nabave čija je kumulativna vrijednost minimalno u iznosu procijenjene vrijednosti nabave  </w:t>
      </w:r>
    </w:p>
    <w:p w14:paraId="6F464E32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Tehničku I stručnu sposobnost , ponuditelj dokazuje referncijama iz prije izvršenih ugovora I to : </w:t>
      </w:r>
    </w:p>
    <w:p w14:paraId="7732CDFF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731596F6" w14:textId="77777777" w:rsidR="00270A59" w:rsidRDefault="00C302AE">
      <w:pPr>
        <w:tabs>
          <w:tab w:val="left" w:pos="426"/>
        </w:tabs>
        <w:spacing w:after="120"/>
        <w:ind w:right="-22"/>
        <w:rPr>
          <w:rFonts w:ascii="Calibri" w:hAnsi="Calibri" w:cs="Calibri"/>
          <w:bCs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-</w:t>
      </w:r>
      <w:r>
        <w:rPr>
          <w:rFonts w:cs="Calibri"/>
          <w:bCs/>
          <w:sz w:val="24"/>
          <w:szCs w:val="24"/>
        </w:rPr>
        <w:t xml:space="preserve"> Gospodarski subjekt u ponudi dostavlja Popis ugovora </w:t>
      </w:r>
      <w:r>
        <w:rPr>
          <w:rFonts w:cs="Calibri"/>
          <w:bCs/>
          <w:sz w:val="24"/>
          <w:szCs w:val="24"/>
          <w:u w:val="single"/>
        </w:rPr>
        <w:t>za isti ili sličan predmet nabave</w:t>
      </w:r>
      <w:r>
        <w:rPr>
          <w:rFonts w:cs="Calibri"/>
          <w:bCs/>
          <w:sz w:val="24"/>
          <w:szCs w:val="24"/>
        </w:rPr>
        <w:t xml:space="preserve"> u posljednje 3 godine.</w:t>
      </w:r>
    </w:p>
    <w:p w14:paraId="1E4D47CA" w14:textId="77777777" w:rsidR="00270A59" w:rsidRDefault="00C302AE">
      <w:pPr>
        <w:pStyle w:val="Bezproreda"/>
        <w:rPr>
          <w:b/>
          <w:bCs/>
        </w:rPr>
      </w:pPr>
      <w:r>
        <w:rPr>
          <w:b/>
          <w:bCs/>
          <w:sz w:val="24"/>
          <w:szCs w:val="24"/>
        </w:rPr>
        <w:t xml:space="preserve">3.2.1  OSTALA TEHNIČKA DOKUMENTACIJA </w:t>
      </w:r>
    </w:p>
    <w:p w14:paraId="15C7E3EE" w14:textId="77777777" w:rsidR="00270A59" w:rsidRDefault="00C302AE">
      <w:pPr>
        <w:pStyle w:val="Bezproreda"/>
        <w:rPr>
          <w:rFonts w:cs="Calibri"/>
          <w:color w:val="000000"/>
        </w:rPr>
      </w:pPr>
      <w:r>
        <w:rPr>
          <w:rFonts w:cs="Calibri"/>
          <w:b/>
          <w:color w:val="000000"/>
        </w:rPr>
        <w:t>-</w:t>
      </w:r>
      <w:r>
        <w:rPr>
          <w:rFonts w:cs="Calibri"/>
          <w:b/>
          <w:color w:val="000000"/>
          <w:sz w:val="24"/>
          <w:szCs w:val="24"/>
        </w:rPr>
        <w:t>Sigurnosno-tehnički list za sve proizvode</w:t>
      </w:r>
      <w:r>
        <w:rPr>
          <w:rFonts w:cs="Calibri"/>
          <w:color w:val="000000"/>
          <w:sz w:val="24"/>
          <w:szCs w:val="24"/>
        </w:rPr>
        <w:t xml:space="preserve"> sukladno Zakonu o kemikalijama (NN 18/2013) odnosno REACH uredbi (EZ) br. 1907/2006.,  Pravilniku o razvrstavanju, označavanju, obilježavanju i pakiranju opasnih kemikalija (NN 23/08),  te Pravilniku o izmjenama i dopunama Pravilnika o razvrstavanju, označavanju, obilježavanju i pakiranju opasnih kemikalija (NN 64/09) i Pravilniku o izmjenama i dopunama Pravilnika o razvrstavanju, označavanju, obilježavanju i pakiranju opasnih kemikalija (NN 113/10) koji treba biti uveden u registar Hrvatskog zavoda za toksikologiju i </w:t>
      </w:r>
      <w:proofErr w:type="spellStart"/>
      <w:r>
        <w:rPr>
          <w:rFonts w:cs="Calibri"/>
          <w:color w:val="000000"/>
          <w:sz w:val="24"/>
          <w:szCs w:val="24"/>
        </w:rPr>
        <w:t>antidoping</w:t>
      </w:r>
      <w:proofErr w:type="spellEnd"/>
      <w:r>
        <w:rPr>
          <w:rFonts w:cs="Calibri"/>
          <w:color w:val="000000"/>
          <w:sz w:val="24"/>
          <w:szCs w:val="24"/>
        </w:rPr>
        <w:t xml:space="preserve"> ako ponuđeni predmet sadrži opasnu kemikaliju, izuzev  proizvoda koji pripadaju u </w:t>
      </w:r>
    </w:p>
    <w:p w14:paraId="307FE93E" w14:textId="77777777" w:rsidR="00270A59" w:rsidRDefault="00C302AE">
      <w:pPr>
        <w:pStyle w:val="Bezproreda"/>
        <w:rPr>
          <w:rFonts w:cs="Calibri"/>
          <w:color w:val="000000"/>
        </w:rPr>
      </w:pPr>
      <w:r>
        <w:rPr>
          <w:rFonts w:cs="Calibri"/>
          <w:color w:val="000000"/>
          <w:sz w:val="24"/>
          <w:szCs w:val="24"/>
        </w:rPr>
        <w:t>toaletno-kozmetički asortiman i ne podliježu gore navedenim propisima .</w:t>
      </w:r>
    </w:p>
    <w:p w14:paraId="3623C9D0" w14:textId="77777777" w:rsidR="00270A59" w:rsidRDefault="00270A59">
      <w:pPr>
        <w:pStyle w:val="Bezproreda"/>
        <w:rPr>
          <w:rFonts w:cs="Calibri"/>
          <w:color w:val="000000"/>
          <w:sz w:val="24"/>
          <w:szCs w:val="24"/>
        </w:rPr>
      </w:pPr>
    </w:p>
    <w:p w14:paraId="160205AF" w14:textId="77777777" w:rsidR="00270A59" w:rsidRDefault="00C302AE">
      <w:pPr>
        <w:pStyle w:val="Bezproreda"/>
        <w:rPr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Sigurnosno-tehnički listovi izdani na temelju ranijih pravilnika moraju biti usklađeni s REACH uredbom.</w:t>
      </w:r>
    </w:p>
    <w:p w14:paraId="66A0CB3C" w14:textId="77777777" w:rsidR="00270A59" w:rsidRDefault="00270A59">
      <w:pPr>
        <w:pStyle w:val="Bezproreda"/>
        <w:rPr>
          <w:rFonts w:cs="Calibri"/>
          <w:color w:val="000000"/>
        </w:rPr>
      </w:pPr>
    </w:p>
    <w:p w14:paraId="41A1B3A2" w14:textId="77777777" w:rsidR="00270A59" w:rsidRDefault="00270A59">
      <w:pPr>
        <w:pStyle w:val="Bezproreda"/>
        <w:rPr>
          <w:rFonts w:cs="Calibri"/>
          <w:color w:val="000000"/>
        </w:rPr>
      </w:pPr>
    </w:p>
    <w:p w14:paraId="73752AD6" w14:textId="77777777" w:rsidR="00270A59" w:rsidRDefault="00270A59">
      <w:pPr>
        <w:pStyle w:val="Bezproreda"/>
        <w:rPr>
          <w:rFonts w:cs="Calibri"/>
          <w:color w:val="000000"/>
        </w:rPr>
      </w:pPr>
    </w:p>
    <w:p w14:paraId="70F93D8A" w14:textId="77777777" w:rsidR="00270A59" w:rsidRDefault="00270A59">
      <w:pPr>
        <w:pStyle w:val="Bezproreda"/>
        <w:rPr>
          <w:rFonts w:cs="Calibri"/>
          <w:color w:val="000000"/>
        </w:rPr>
      </w:pPr>
    </w:p>
    <w:p w14:paraId="24BAC342" w14:textId="77777777" w:rsidR="00270A59" w:rsidRDefault="00270A59">
      <w:pPr>
        <w:pStyle w:val="Bezproreda"/>
        <w:rPr>
          <w:rFonts w:cs="Calibri"/>
          <w:color w:val="000000"/>
        </w:rPr>
      </w:pPr>
    </w:p>
    <w:p w14:paraId="2BE172A6" w14:textId="77777777" w:rsidR="00270A59" w:rsidRDefault="00270A59">
      <w:pPr>
        <w:pStyle w:val="Bezproreda"/>
        <w:rPr>
          <w:rFonts w:cs="Calibri"/>
          <w:color w:val="000000"/>
        </w:rPr>
      </w:pPr>
    </w:p>
    <w:p w14:paraId="02F82293" w14:textId="77777777" w:rsidR="00270A59" w:rsidRDefault="00C302AE">
      <w:pPr>
        <w:pStyle w:val="Bezproreda"/>
        <w:rPr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lastRenderedPageBreak/>
        <w:t xml:space="preserve">-  Rješenje za sve </w:t>
      </w:r>
      <w:proofErr w:type="spellStart"/>
      <w:r>
        <w:rPr>
          <w:rFonts w:cs="Calibri"/>
          <w:b/>
          <w:color w:val="000000"/>
          <w:sz w:val="24"/>
          <w:szCs w:val="24"/>
        </w:rPr>
        <w:t>biocidne</w:t>
      </w:r>
      <w:proofErr w:type="spellEnd"/>
      <w:r>
        <w:rPr>
          <w:rFonts w:cs="Calibri"/>
          <w:b/>
          <w:color w:val="000000"/>
          <w:sz w:val="24"/>
          <w:szCs w:val="24"/>
        </w:rPr>
        <w:t xml:space="preserve"> pripravke</w:t>
      </w:r>
      <w:r>
        <w:rPr>
          <w:rFonts w:cs="Calibri"/>
          <w:color w:val="000000"/>
          <w:sz w:val="24"/>
          <w:szCs w:val="24"/>
        </w:rPr>
        <w:t xml:space="preserve"> e  kojim se odobrava upis u registar </w:t>
      </w:r>
      <w:proofErr w:type="spellStart"/>
      <w:r>
        <w:rPr>
          <w:rFonts w:cs="Calibri"/>
          <w:color w:val="000000"/>
          <w:sz w:val="24"/>
          <w:szCs w:val="24"/>
        </w:rPr>
        <w:t>biocidnih</w:t>
      </w:r>
      <w:proofErr w:type="spellEnd"/>
      <w:r>
        <w:rPr>
          <w:rFonts w:cs="Calibri"/>
          <w:color w:val="000000"/>
          <w:sz w:val="24"/>
          <w:szCs w:val="24"/>
        </w:rPr>
        <w:t xml:space="preserve"> pripravaka i stavljanje na tržište istog , izdano od strane Ministarstva zdravlja</w:t>
      </w:r>
    </w:p>
    <w:p w14:paraId="045313D5" w14:textId="77777777" w:rsidR="00270A59" w:rsidRDefault="00C302AE">
      <w:pPr>
        <w:pStyle w:val="Bezproreda"/>
      </w:pPr>
      <w:r>
        <w:rPr>
          <w:rFonts w:cs="Calibri"/>
          <w:color w:val="000000"/>
          <w:sz w:val="24"/>
          <w:szCs w:val="24"/>
        </w:rPr>
        <w:t xml:space="preserve">- </w:t>
      </w:r>
      <w:r>
        <w:rPr>
          <w:rFonts w:cs="Calibri"/>
          <w:b/>
          <w:color w:val="000000"/>
          <w:sz w:val="24"/>
          <w:szCs w:val="24"/>
        </w:rPr>
        <w:t>Obavijest o proizvodu (deklaracija proizvoda),</w:t>
      </w:r>
      <w:r>
        <w:rPr>
          <w:rFonts w:cs="Calibri"/>
          <w:color w:val="000000"/>
          <w:sz w:val="24"/>
          <w:szCs w:val="24"/>
        </w:rPr>
        <w:t xml:space="preserve"> sukladno Zakonu o predmetima opće uporabe (NN br. 39/13.47/14) Ponuditelj treba dostaviti preslike deklaracije proizvoda (npr. u obliku etikete, </w:t>
      </w:r>
      <w:proofErr w:type="spellStart"/>
      <w:r>
        <w:rPr>
          <w:rFonts w:cs="Calibri"/>
          <w:color w:val="000000"/>
          <w:sz w:val="24"/>
          <w:szCs w:val="24"/>
        </w:rPr>
        <w:t>privjesnice</w:t>
      </w:r>
      <w:proofErr w:type="spellEnd"/>
      <w:r>
        <w:rPr>
          <w:rFonts w:cs="Calibri"/>
          <w:color w:val="000000"/>
          <w:sz w:val="24"/>
          <w:szCs w:val="24"/>
        </w:rPr>
        <w:t xml:space="preserve"> i dr.), sukladno navedenom propisu koji regulira predmetni proizvod. Ako je deklaracija otisnuta/utisnuta na/u materijal ambalaže, tada ponuditelj može dostaviti prijepis teksta deklaracije. Naziv proizvoda i naziv proizvođača upisan u troškovniku mora biti identičan nazivu proizvoda i nazivu proizvođača iz deklaracije proizvoda te nazivima iz kataloga proizvoda.     -    Zakon o provedbi Uredbe EZ br. 648/2004. Europskog parlamenta i Vijeća od 31.3.2004. o deterdžentima (NN34/12. i 25/13.); Zakon o provedbi Uredbe EZ br.  528/2012.  Europskog parlamenta i Vijeća u vezi sa stavljanjem na raspolaganje na tržištu i uporabi </w:t>
      </w:r>
      <w:proofErr w:type="spellStart"/>
      <w:r>
        <w:rPr>
          <w:rFonts w:cs="Calibri"/>
          <w:color w:val="000000"/>
          <w:sz w:val="24"/>
          <w:szCs w:val="24"/>
        </w:rPr>
        <w:t>biocidnih</w:t>
      </w:r>
      <w:proofErr w:type="spellEnd"/>
      <w:r>
        <w:rPr>
          <w:rFonts w:cs="Calibri"/>
          <w:color w:val="000000"/>
          <w:sz w:val="24"/>
          <w:szCs w:val="24"/>
        </w:rPr>
        <w:t xml:space="preserve"> proizvoda (NN 39/13. i 47/14.);       Zakon o provedbi Uredbe EZ br.  1223/2009. Europskog parlamenta i Vijeća od 30.11.2009. o kozmetičkim proizvodima (NN 18/2013.); Zakon o kemikalijama (18/2013.)    </w:t>
      </w:r>
    </w:p>
    <w:p w14:paraId="022C8F3A" w14:textId="77777777" w:rsidR="00270A59" w:rsidRDefault="00C302AE">
      <w:pPr>
        <w:pStyle w:val="Bezproreda"/>
        <w:rPr>
          <w:rFonts w:cs="Calibri"/>
          <w:color w:val="000000"/>
        </w:rPr>
      </w:pPr>
      <w:r>
        <w:rPr>
          <w:rFonts w:cs="Calibri"/>
          <w:color w:val="000000"/>
          <w:sz w:val="24"/>
          <w:szCs w:val="24"/>
        </w:rPr>
        <w:t>-</w:t>
      </w:r>
      <w:r>
        <w:rPr>
          <w:rFonts w:cs="Calibri"/>
          <w:b/>
          <w:color w:val="000000"/>
          <w:sz w:val="24"/>
          <w:szCs w:val="24"/>
        </w:rPr>
        <w:t>Analitička izvješća o zdravstvenoj ispravnosti</w:t>
      </w:r>
      <w:r>
        <w:rPr>
          <w:rFonts w:cs="Calibri"/>
          <w:color w:val="000000"/>
          <w:sz w:val="24"/>
          <w:szCs w:val="24"/>
        </w:rPr>
        <w:t xml:space="preserve"> </w:t>
      </w:r>
    </w:p>
    <w:p w14:paraId="027F5B10" w14:textId="77777777" w:rsidR="00270A59" w:rsidRDefault="00C302AE">
      <w:pPr>
        <w:pStyle w:val="Bezproreda"/>
        <w:rPr>
          <w:sz w:val="24"/>
          <w:szCs w:val="24"/>
        </w:rPr>
      </w:pPr>
      <w:r>
        <w:rPr>
          <w:rFonts w:cs="Calibri"/>
          <w:b/>
          <w:bCs/>
          <w:sz w:val="24"/>
          <w:szCs w:val="24"/>
          <w:u w:val="single"/>
        </w:rPr>
        <w:t xml:space="preserve">Napomena:  Ponuditelj koji dostavi najpovoljniju ponudu,  tehničku dokumentaciju ad 3.2.1 će  dostaviti , na zahtjev naručitelja.   </w:t>
      </w:r>
    </w:p>
    <w:p w14:paraId="6AD52578" w14:textId="77777777" w:rsidR="00270A59" w:rsidRDefault="00270A59">
      <w:pPr>
        <w:pStyle w:val="Bezproreda"/>
        <w:rPr>
          <w:rFonts w:cs="Calibri"/>
          <w:b/>
          <w:bCs/>
        </w:rPr>
      </w:pPr>
    </w:p>
    <w:p w14:paraId="0E0B606C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657ECB40" w14:textId="77777777" w:rsidR="00270A59" w:rsidRPr="00C302AE" w:rsidRDefault="00C302A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 w:themeFill="background1"/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IV. PODACI O PONUDI</w:t>
      </w:r>
      <w:bookmarkEnd w:id="25"/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 xml:space="preserve"> </w:t>
      </w:r>
      <w:bookmarkEnd w:id="26"/>
      <w:bookmarkEnd w:id="27"/>
    </w:p>
    <w:p w14:paraId="4C48430C" w14:textId="77777777" w:rsidR="00270A59" w:rsidRPr="00C302AE" w:rsidRDefault="00270A59">
      <w:pPr>
        <w:shd w:val="clear" w:color="auto" w:fill="FFFFFF" w:themeFill="background1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0B40F350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4.1. SADRŽAJ, NAČIN IZRADE I NAČIN DOSTAVE PONUDE</w:t>
      </w:r>
    </w:p>
    <w:p w14:paraId="55C2F045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14:ligatures w14:val="none"/>
        </w:rPr>
        <w:t>Ponuditelj dostavlja ponudu u izvorniku u papirnatom obliku u zatvorenoj omotnici na adresu naručitelja:  Daruvarske toplice, Specijalna bolnica za medicinsku rehabilitaciju, Julijev park 1, 43 500 Daruvar (Daruvarske toplice – Upravna zgrada).</w:t>
      </w:r>
    </w:p>
    <w:p w14:paraId="3288675A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Na omotnici ponude mora biti naznačeno:</w:t>
      </w:r>
    </w:p>
    <w:p w14:paraId="35F1AAD5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•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ab/>
        <w:t>naziv i adresa Naručitelja;</w:t>
      </w:r>
    </w:p>
    <w:p w14:paraId="13337DA1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•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ab/>
        <w:t>naziv i adresa Ponuditelja;</w:t>
      </w:r>
    </w:p>
    <w:p w14:paraId="39675192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•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ab/>
        <w:t>evidencijski broj nabave;</w:t>
      </w:r>
    </w:p>
    <w:p w14:paraId="4BB11DD6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•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ab/>
        <w:t>naziv predmeta nabave</w:t>
      </w:r>
    </w:p>
    <w:p w14:paraId="64D285BD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•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ab/>
        <w:t>naznaka „NE OTVARAJ“.</w:t>
      </w:r>
    </w:p>
    <w:p w14:paraId="7B618C2F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684BCFD2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4.2. NAČIN ODREĐIVANJA CIJENE PONUDE</w:t>
      </w:r>
    </w:p>
    <w:p w14:paraId="3F70A918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Cijena ponude mora biti izražena u eurima.</w:t>
      </w:r>
    </w:p>
    <w:p w14:paraId="6013D695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Ugovorna cijena  nepromjenjiva je s bilo kojeg osnova  </w:t>
      </w:r>
    </w:p>
    <w:p w14:paraId="741BFC4D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U cijenu ponude bez PDV-a moraju biti uračunati svi troškovi i popusti koje iziskuje  predmet nabave.                                                                    </w:t>
      </w:r>
    </w:p>
    <w:p w14:paraId="70AAFE92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kern w:val="0"/>
          <w:sz w:val="24"/>
          <w:szCs w:val="24"/>
          <w14:ligatures w14:val="none"/>
        </w:rPr>
        <w:t>Kod ocjene cijena javni naručitelj uzima u obzir usporedne iskustvene i tržišne vrijednosti te sve okolnosti pod kojima će se izvršavati  ugovor.</w:t>
      </w:r>
    </w:p>
    <w:p w14:paraId="6AF516C1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5776E3B9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070B028F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</w:p>
    <w:p w14:paraId="4C6DCCF7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</w:p>
    <w:p w14:paraId="104A2E4C" w14:textId="77777777" w:rsidR="00C302AE" w:rsidRDefault="00C302AE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</w:p>
    <w:p w14:paraId="66129ACD" w14:textId="77777777" w:rsidR="00C302AE" w:rsidRDefault="00C302AE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</w:p>
    <w:p w14:paraId="2B5CEF3B" w14:textId="08DECAB1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14:ligatures w14:val="none"/>
        </w:rPr>
        <w:lastRenderedPageBreak/>
        <w:t>4.3.  PREGLED I USPOREDBA PONUDA</w:t>
      </w:r>
    </w:p>
    <w:p w14:paraId="2752798F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220E3599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14:ligatures w14:val="none"/>
        </w:rPr>
        <w:t xml:space="preserve">U postupku pregleda i ocjene ponuda javni naručitelj može pozvati ponuditelje da pojašnjenjem ili upotpunjavanjem u vezi s traženim dokumentima uklone pogreške, nedostatke ili nejasnoće koje se mogu ukloniti što se ne smatra izmjenom ponude.     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Također, </w:t>
      </w:r>
    </w:p>
    <w:p w14:paraId="162AEF79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naručitelj može pozvati ponuditelje  da pojasne pojedine elemente ponude. Pojašnjenje ne smije rezultirati izmjenom ponude.</w:t>
      </w:r>
    </w:p>
    <w:p w14:paraId="0831B3FA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75D22814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4.4.  JEZIK I PISMO PONUDE</w:t>
      </w:r>
    </w:p>
    <w:p w14:paraId="1A587231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Ponuda se izrađuje na hrvatskom jeziku i latiničnom pismu.</w:t>
      </w:r>
    </w:p>
    <w:p w14:paraId="4E217D12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Svi dokazi priloženi ponudi moraju biti na hrvatskom jeziku.</w:t>
      </w:r>
    </w:p>
    <w:p w14:paraId="75C7E903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</w:pPr>
    </w:p>
    <w:p w14:paraId="11431141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4.5.  KRITERIJ ZA ODABIR PONUDE :</w:t>
      </w: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 xml:space="preserve"> </w:t>
      </w:r>
    </w:p>
    <w:p w14:paraId="54F99326" w14:textId="77777777" w:rsidR="00270A59" w:rsidRDefault="00C302AE">
      <w:pPr>
        <w:spacing w:after="0" w:line="240" w:lineRule="auto"/>
        <w:jc w:val="both"/>
      </w:pPr>
      <w:r>
        <w:rPr>
          <w:rFonts w:cs="Calibri"/>
          <w:sz w:val="24"/>
          <w:szCs w:val="24"/>
        </w:rPr>
        <w:t xml:space="preserve">Najniža cijena prihvatljive, prikladne i pravilne ponude.  </w:t>
      </w:r>
    </w:p>
    <w:p w14:paraId="058EFCEA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</w:pPr>
    </w:p>
    <w:p w14:paraId="598943E5" w14:textId="77777777" w:rsidR="00270A59" w:rsidRDefault="00C302AE">
      <w:pPr>
        <w:spacing w:after="0" w:line="240" w:lineRule="auto"/>
        <w:jc w:val="both"/>
      </w:pPr>
      <w:r w:rsidRPr="00C302AE">
        <w:rPr>
          <w:rFonts w:eastAsia="Calibri" w:cstheme="minorHAnsi"/>
          <w:b/>
          <w:kern w:val="0"/>
          <w:sz w:val="24"/>
          <w:szCs w:val="24"/>
          <w:lang w:val="pl-PL"/>
          <w14:ligatures w14:val="none"/>
        </w:rPr>
        <w:t>4.6.    DATUM, VRIJEME I MJESTO DOSTAVE PONUDA I OTVARANJA PONUDA</w:t>
      </w:r>
    </w:p>
    <w:p w14:paraId="01FE8C73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14:ligatures w14:val="none"/>
        </w:rPr>
        <w:t>Adresa na koju se dostavljaju ponude: Daruvarske toplice, Specijalna bolnica za medicinsku rehabilitaciju, Julijev park 1, 43 500 Daruvar (Daruvarske toplice – Upravna zgrada), preporučenom poštom ili osobnom dostavom na Urudžbeni zapisnik u Upravi Naručitelja.</w:t>
      </w:r>
    </w:p>
    <w:p w14:paraId="1D5ECC9B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58DC0BF5" w14:textId="77777777" w:rsidR="00270A59" w:rsidRDefault="00C302AE">
      <w:pPr>
        <w:spacing w:after="0" w:line="240" w:lineRule="auto"/>
        <w:jc w:val="both"/>
        <w:rPr>
          <w:b/>
          <w:bCs/>
        </w:rPr>
      </w:pPr>
      <w:r w:rsidRPr="00C302AE">
        <w:rPr>
          <w:rFonts w:eastAsia="Calibri" w:cstheme="minorHAnsi"/>
          <w:b/>
          <w:bCs/>
          <w:kern w:val="0"/>
          <w:sz w:val="24"/>
          <w:szCs w:val="24"/>
          <w:lang w:val="pl-PL"/>
          <w14:ligatures w14:val="none"/>
        </w:rPr>
        <w:t xml:space="preserve">Rok za dostavu ponuda   </w:t>
      </w:r>
      <w:r w:rsidRPr="00C302AE">
        <w:rPr>
          <w:rFonts w:eastAsia="Calibri" w:cstheme="minorHAnsi"/>
          <w:b/>
          <w:bCs/>
          <w:color w:val="000000"/>
          <w:kern w:val="0"/>
          <w:sz w:val="24"/>
          <w:szCs w:val="24"/>
          <w:lang w:val="pl-PL"/>
          <w14:ligatures w14:val="none"/>
        </w:rPr>
        <w:t>04.07.2025.  do 12:00 h</w:t>
      </w:r>
    </w:p>
    <w:p w14:paraId="0CC3A8F3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color w:val="FF0000"/>
          <w:kern w:val="0"/>
          <w:sz w:val="24"/>
          <w:szCs w:val="24"/>
          <w:lang w:val="pl-PL"/>
          <w14:ligatures w14:val="none"/>
        </w:rPr>
      </w:pPr>
    </w:p>
    <w:p w14:paraId="493517D1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Otvaranje ponuda neće biti javno .</w:t>
      </w:r>
    </w:p>
    <w:p w14:paraId="14DF86D8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5E44BEBE" w14:textId="77777777" w:rsidR="00270A59" w:rsidRPr="00C302AE" w:rsidRDefault="00C302AE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  <w:r w:rsidRPr="00C302AE">
        <w:rPr>
          <w:rFonts w:eastAsia="Calibri" w:cstheme="minorHAnsi"/>
          <w:kern w:val="0"/>
          <w:sz w:val="24"/>
          <w:szCs w:val="24"/>
          <w:lang w:val="pl-PL"/>
          <w14:ligatures w14:val="none"/>
        </w:rPr>
        <w:t>Ponude pristigle nakon isteka roka za dostavu ponuda      neće se otvarati, obilježavaju se kao zakašnjelo pristigle ponude te se odmah vraćaju gospodarskim subjektima koji su ih dostavili.</w:t>
      </w:r>
    </w:p>
    <w:p w14:paraId="0E567AA9" w14:textId="77777777" w:rsidR="00270A59" w:rsidRPr="00C302AE" w:rsidRDefault="00270A59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:lang w:val="pl-PL"/>
          <w14:ligatures w14:val="none"/>
        </w:rPr>
      </w:pPr>
    </w:p>
    <w:p w14:paraId="26AC4DA2" w14:textId="77777777" w:rsidR="00270A59" w:rsidRDefault="00C302AE">
      <w:pPr>
        <w:spacing w:after="0" w:line="240" w:lineRule="auto"/>
        <w:jc w:val="both"/>
      </w:pPr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>4</w:t>
      </w:r>
      <w:bookmarkStart w:id="28" w:name="_Toc472598279"/>
      <w:bookmarkStart w:id="29" w:name="_Toc346793202"/>
      <w:bookmarkStart w:id="30" w:name="_Toc322504951"/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>.7.   VALUTA PONUDE</w:t>
      </w:r>
      <w:bookmarkEnd w:id="28"/>
      <w:bookmarkEnd w:id="29"/>
      <w:bookmarkEnd w:id="30"/>
    </w:p>
    <w:p w14:paraId="3B2B0815" w14:textId="77777777" w:rsidR="00270A59" w:rsidRDefault="00C302AE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Ponuditelj i</w:t>
      </w:r>
      <w:bookmarkStart w:id="31" w:name="_Toc346793203"/>
      <w:bookmarkStart w:id="32" w:name="_Toc322504952"/>
      <w:r>
        <w:rPr>
          <w:rFonts w:eastAsia="Times New Roman" w:cstheme="minorHAnsi"/>
          <w:kern w:val="0"/>
          <w:sz w:val="24"/>
          <w:szCs w:val="24"/>
          <w14:ligatures w14:val="none"/>
        </w:rPr>
        <w:t xml:space="preserve">zražava cijenu ponude u eurima </w:t>
      </w:r>
    </w:p>
    <w:p w14:paraId="7CE1EB5C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020F318B" w14:textId="77777777" w:rsidR="00270A59" w:rsidRDefault="00C302AE">
      <w:pPr>
        <w:suppressAutoHyphens/>
        <w:spacing w:after="0" w:line="240" w:lineRule="auto"/>
        <w:jc w:val="both"/>
      </w:pPr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>4</w:t>
      </w:r>
      <w:bookmarkStart w:id="33" w:name="_Toc20139647"/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>.8.  ROK VALJANOSTI PONUDE</w:t>
      </w:r>
      <w:bookmarkEnd w:id="33"/>
    </w:p>
    <w:p w14:paraId="1BEC648F" w14:textId="77777777" w:rsidR="00270A59" w:rsidRDefault="00C302AE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Rok valjanosti ponude je najmanje 60</w:t>
      </w:r>
      <w:r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14:ligatures w14:val="none"/>
        </w:rPr>
        <w:t>dana</w:t>
      </w:r>
      <w:r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14:ligatures w14:val="none"/>
        </w:rPr>
        <w:t>od dana određenog za dostavu ponuda.</w:t>
      </w:r>
    </w:p>
    <w:p w14:paraId="56DA8B3B" w14:textId="77777777" w:rsidR="00270A59" w:rsidRDefault="00C302AE">
      <w:pPr>
        <w:spacing w:after="120" w:line="240" w:lineRule="auto"/>
        <w:ind w:right="380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Ponuda obvezuje ponuditelja do isteka roka valjanosti ponude, a na zahtjev Naručitelja Ponuditelj može   produžiti rok valjanosti svoje ponude.</w:t>
      </w:r>
    </w:p>
    <w:p w14:paraId="191C39A4" w14:textId="77777777" w:rsidR="00270A59" w:rsidRDefault="00C302AE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Ponude s kraćim rokom valjanosti biti će odbijene.</w:t>
      </w:r>
    </w:p>
    <w:p w14:paraId="6ADC0EEF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1735D62C" w14:textId="77777777" w:rsidR="00270A59" w:rsidRDefault="00C302AE">
      <w:pPr>
        <w:spacing w:after="0" w:line="240" w:lineRule="auto"/>
        <w:jc w:val="both"/>
      </w:pPr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 xml:space="preserve">4.9.   ZAVRŠETAK POSTUPKA  NABAVE </w:t>
      </w:r>
    </w:p>
    <w:p w14:paraId="07660677" w14:textId="77777777" w:rsidR="00270A59" w:rsidRDefault="00C302AE">
      <w:pPr>
        <w:spacing w:after="0" w:line="240" w:lineRule="auto"/>
        <w:jc w:val="both"/>
      </w:pPr>
      <w:r>
        <w:rPr>
          <w:rFonts w:eastAsia="Times New Roman" w:cstheme="minorHAnsi"/>
          <w:bCs/>
          <w:kern w:val="0"/>
          <w:sz w:val="24"/>
          <w:szCs w:val="24"/>
          <w14:ligatures w14:val="none"/>
        </w:rPr>
        <w:t>Postupak  nabave završava izvršnošću odluke o odabiru ili poništenju.</w:t>
      </w:r>
    </w:p>
    <w:p w14:paraId="7012CAB6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Cs/>
          <w:kern w:val="0"/>
          <w:sz w:val="24"/>
          <w:szCs w:val="24"/>
          <w14:ligatures w14:val="none"/>
        </w:rPr>
      </w:pPr>
    </w:p>
    <w:p w14:paraId="1BF78CE6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Cs/>
          <w:kern w:val="0"/>
          <w:sz w:val="24"/>
          <w:szCs w:val="24"/>
          <w14:ligatures w14:val="none"/>
        </w:rPr>
      </w:pPr>
    </w:p>
    <w:p w14:paraId="02E512E0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Cs/>
          <w:kern w:val="0"/>
          <w:sz w:val="24"/>
          <w:szCs w:val="24"/>
          <w14:ligatures w14:val="none"/>
        </w:rPr>
      </w:pPr>
    </w:p>
    <w:p w14:paraId="2911BB25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Cs/>
          <w:kern w:val="0"/>
          <w:sz w:val="24"/>
          <w:szCs w:val="24"/>
          <w14:ligatures w14:val="none"/>
        </w:rPr>
      </w:pPr>
    </w:p>
    <w:p w14:paraId="284554E2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Cs/>
          <w:kern w:val="0"/>
          <w:sz w:val="24"/>
          <w:szCs w:val="24"/>
          <w14:ligatures w14:val="none"/>
        </w:rPr>
      </w:pPr>
    </w:p>
    <w:p w14:paraId="06D635CD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Cs/>
          <w:kern w:val="0"/>
          <w:sz w:val="24"/>
          <w:szCs w:val="24"/>
          <w14:ligatures w14:val="none"/>
        </w:rPr>
      </w:pPr>
    </w:p>
    <w:p w14:paraId="62DAA8D3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</w:p>
    <w:bookmarkEnd w:id="31"/>
    <w:bookmarkEnd w:id="32"/>
    <w:p w14:paraId="5ADA5581" w14:textId="77777777" w:rsidR="00C302AE" w:rsidRDefault="00C302AE">
      <w:pPr>
        <w:shd w:val="clear" w:color="auto" w:fill="FFFFFF"/>
        <w:spacing w:after="0" w:line="240" w:lineRule="auto"/>
        <w:ind w:right="340"/>
        <w:jc w:val="both"/>
        <w:rPr>
          <w:rFonts w:eastAsia="Times New Roman" w:cstheme="minorHAnsi"/>
          <w:b/>
          <w:kern w:val="0"/>
          <w:sz w:val="24"/>
          <w:szCs w:val="24"/>
          <w:shd w:val="clear" w:color="auto" w:fill="FFFFFF"/>
          <w14:ligatures w14:val="none"/>
        </w:rPr>
      </w:pPr>
    </w:p>
    <w:p w14:paraId="1905B23B" w14:textId="77777777" w:rsidR="00C302AE" w:rsidRDefault="00C302AE">
      <w:pPr>
        <w:shd w:val="clear" w:color="auto" w:fill="FFFFFF"/>
        <w:spacing w:after="0" w:line="240" w:lineRule="auto"/>
        <w:ind w:right="340"/>
        <w:jc w:val="both"/>
        <w:rPr>
          <w:rFonts w:eastAsia="Times New Roman" w:cstheme="minorHAnsi"/>
          <w:b/>
          <w:kern w:val="0"/>
          <w:sz w:val="24"/>
          <w:szCs w:val="24"/>
          <w:shd w:val="clear" w:color="auto" w:fill="FFFFFF"/>
          <w14:ligatures w14:val="none"/>
        </w:rPr>
      </w:pPr>
    </w:p>
    <w:p w14:paraId="798B9F0F" w14:textId="638C50D4" w:rsidR="00270A59" w:rsidRDefault="00C302AE">
      <w:pPr>
        <w:shd w:val="clear" w:color="auto" w:fill="FFFFFF"/>
        <w:spacing w:after="0" w:line="240" w:lineRule="auto"/>
        <w:ind w:right="340"/>
        <w:jc w:val="both"/>
      </w:pPr>
      <w:r>
        <w:rPr>
          <w:rFonts w:eastAsia="Times New Roman" w:cstheme="minorHAnsi"/>
          <w:b/>
          <w:kern w:val="0"/>
          <w:sz w:val="24"/>
          <w:szCs w:val="24"/>
          <w:shd w:val="clear" w:color="auto" w:fill="FFFFFF"/>
          <w14:ligatures w14:val="none"/>
        </w:rPr>
        <w:t>4</w:t>
      </w:r>
      <w:bookmarkStart w:id="34" w:name="_Toc472598295"/>
      <w:r>
        <w:rPr>
          <w:rFonts w:eastAsia="Times New Roman" w:cstheme="minorHAnsi"/>
          <w:b/>
          <w:kern w:val="0"/>
          <w:sz w:val="24"/>
          <w:szCs w:val="24"/>
          <w:shd w:val="clear" w:color="auto" w:fill="FFFFFF"/>
          <w14:ligatures w14:val="none"/>
        </w:rPr>
        <w:t xml:space="preserve">.10. </w:t>
      </w:r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 xml:space="preserve"> SKLAPANJE I IZVRŠENJE UGOVORA</w:t>
      </w:r>
      <w:bookmarkEnd w:id="34"/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 xml:space="preserve"> O NABAVI</w:t>
      </w:r>
    </w:p>
    <w:p w14:paraId="7C61FEAD" w14:textId="77777777" w:rsidR="00270A59" w:rsidRDefault="00270A59">
      <w:pPr>
        <w:shd w:val="clear" w:color="auto" w:fill="FFFFFF"/>
        <w:spacing w:after="0" w:line="240" w:lineRule="auto"/>
        <w:ind w:right="340"/>
        <w:jc w:val="both"/>
        <w:rPr>
          <w:rFonts w:eastAsia="Times New Roman" w:cstheme="minorHAnsi"/>
          <w:b/>
          <w:kern w:val="0"/>
          <w:sz w:val="24"/>
          <w:szCs w:val="24"/>
          <w14:ligatures w14:val="none"/>
        </w:rPr>
      </w:pPr>
    </w:p>
    <w:p w14:paraId="56743958" w14:textId="77777777" w:rsidR="00270A59" w:rsidRDefault="00C302AE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Ugovor o nabavi  mora biti sklopljen u skladu s uvjetima određenima dokumentaciji o nabavi i odabranom ponudom te ugovorne strane izvršavaju ugovor o nabavi u skladu s uvjetima određenima u dokumentaciji o nabavi i odabranom ponudom.</w:t>
      </w:r>
    </w:p>
    <w:p w14:paraId="43C8C09B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0791D9C5" w14:textId="77777777" w:rsidR="00270A59" w:rsidRDefault="00C302AE">
      <w:pPr>
        <w:spacing w:after="0" w:line="240" w:lineRule="auto"/>
        <w:jc w:val="both"/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Naručitelj je obvezan kontrolirati je li izvršenje ugovora o nabavi u skladu s uvjetima određenima u dokumentaciji o nabavi i odabranom ponudom.</w:t>
      </w:r>
    </w:p>
    <w:p w14:paraId="015C1DC8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45EF3282" w14:textId="77777777" w:rsidR="00270A59" w:rsidRDefault="00C302AE">
      <w:pPr>
        <w:spacing w:after="0" w:line="240" w:lineRule="auto"/>
        <w:jc w:val="both"/>
      </w:pPr>
      <w:r>
        <w:rPr>
          <w:rFonts w:eastAsia="Times New Roman" w:cstheme="minorHAnsi"/>
          <w:kern w:val="0"/>
          <w:sz w:val="24"/>
          <w:szCs w:val="24"/>
          <w14:ligatures w14:val="none"/>
        </w:rPr>
        <w:t>Na odgovornost ugovornih strana za ispunjenje obveza iz ugovora o  nabavi, uz odredbe ZJN , na odgovarajući način primjenjuju se odredbe zakona kojim se uređuju obvezni odnosi.</w:t>
      </w:r>
    </w:p>
    <w:p w14:paraId="04718F8E" w14:textId="77777777" w:rsidR="00270A59" w:rsidRDefault="00270A59">
      <w:pPr>
        <w:spacing w:after="0" w:line="240" w:lineRule="auto"/>
        <w:jc w:val="both"/>
        <w:rPr>
          <w:rFonts w:eastAsia="Times New Roman" w:cstheme="minorHAnsi"/>
          <w:b/>
          <w:kern w:val="0"/>
          <w:sz w:val="24"/>
          <w:szCs w:val="24"/>
          <w14:ligatures w14:val="none"/>
        </w:rPr>
      </w:pPr>
    </w:p>
    <w:p w14:paraId="139CEFDD" w14:textId="77777777" w:rsidR="00270A59" w:rsidRDefault="00C302AE"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 xml:space="preserve">4.11.   </w:t>
      </w:r>
      <w:r>
        <w:rPr>
          <w:rFonts w:cstheme="minorHAnsi"/>
          <w:b/>
          <w:bCs/>
          <w:sz w:val="24"/>
          <w:szCs w:val="24"/>
        </w:rPr>
        <w:t>MJESTO ISPORUKE ROBE:</w:t>
      </w:r>
      <w:r>
        <w:rPr>
          <w:rFonts w:cstheme="minorHAnsi"/>
          <w:sz w:val="24"/>
          <w:szCs w:val="24"/>
        </w:rPr>
        <w:t xml:space="preserve"> Daruvarske toplice Specijalna bolnica za medicinsku rehabilitaciju – Daruvar, Julijev park 13.</w:t>
      </w:r>
    </w:p>
    <w:p w14:paraId="06AAAA62" w14:textId="77777777" w:rsidR="00270A59" w:rsidRDefault="00C302AE">
      <w:pPr>
        <w:spacing w:line="276" w:lineRule="auto"/>
        <w:jc w:val="both"/>
        <w:rPr>
          <w:rFonts w:eastAsia="Times New Roman"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b/>
          <w:kern w:val="0"/>
          <w:sz w:val="24"/>
          <w:szCs w:val="24"/>
          <w14:ligatures w14:val="none"/>
        </w:rPr>
        <w:t>4.12.  ROK , NAČIN I UVJETI PLAĆANJA</w:t>
      </w:r>
      <w:r>
        <w:rPr>
          <w:rFonts w:eastAsia="Times New Roman" w:cstheme="minorHAnsi"/>
          <w:kern w:val="0"/>
          <w:sz w:val="24"/>
          <w:szCs w:val="24"/>
          <w14:ligatures w14:val="none"/>
        </w:rPr>
        <w:t xml:space="preserve">: </w:t>
      </w:r>
    </w:p>
    <w:p w14:paraId="5C5734D0" w14:textId="77777777" w:rsidR="00270A59" w:rsidRDefault="00C302AE">
      <w:r>
        <w:rPr>
          <w:rFonts w:cs="Calibri"/>
          <w:sz w:val="24"/>
          <w:szCs w:val="24"/>
        </w:rPr>
        <w:t xml:space="preserve">Nema avansnog plaćanja. Račune će naručitelj platiti u roku od trideset (30) dana uplatom na IBAN odabranog ponuditelja. Ovjera podrazumijeva potvrdu da je roba isporučena u količini i vrsti, kakvoći i roku specificiranim u ugovoru o nabavi, a u skladu s a specifikacijom te da je račun popraćen obveznom dokumentacijom navedenom u  specifikaciji i ugovoru o nabavi.  </w:t>
      </w:r>
    </w:p>
    <w:sectPr w:rsidR="00270A59">
      <w:headerReference w:type="default" r:id="rId8"/>
      <w:pgSz w:w="11906" w:h="16838"/>
      <w:pgMar w:top="1417" w:right="1417" w:bottom="1417" w:left="1417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26782" w14:textId="77777777" w:rsidR="00C302AE" w:rsidRDefault="00C302AE">
      <w:pPr>
        <w:spacing w:after="0" w:line="240" w:lineRule="auto"/>
      </w:pPr>
      <w:r>
        <w:separator/>
      </w:r>
    </w:p>
  </w:endnote>
  <w:endnote w:type="continuationSeparator" w:id="0">
    <w:p w14:paraId="5796C7C0" w14:textId="77777777" w:rsidR="00C302AE" w:rsidRDefault="00C3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4A9E" w14:textId="77777777" w:rsidR="00C302AE" w:rsidRDefault="00C302AE">
      <w:pPr>
        <w:spacing w:after="0" w:line="240" w:lineRule="auto"/>
      </w:pPr>
      <w:r>
        <w:separator/>
      </w:r>
    </w:p>
  </w:footnote>
  <w:footnote w:type="continuationSeparator" w:id="0">
    <w:p w14:paraId="0FD54B85" w14:textId="77777777" w:rsidR="00C302AE" w:rsidRDefault="00C3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8C23D" w14:textId="77777777" w:rsidR="00270A59" w:rsidRDefault="00C302AE">
    <w:pPr>
      <w:pStyle w:val="Zaglavlje"/>
      <w:jc w:val="center"/>
    </w:pPr>
    <w:r>
      <w:rPr>
        <w:noProof/>
      </w:rPr>
      <w:drawing>
        <wp:anchor distT="0" distB="0" distL="0" distR="0" simplePos="0" relativeHeight="8" behindDoc="1" locked="0" layoutInCell="1" allowOverlap="1" wp14:anchorId="67AE8ED1" wp14:editId="4713C25A">
          <wp:simplePos x="0" y="0"/>
          <wp:positionH relativeFrom="page">
            <wp:posOffset>36830</wp:posOffset>
          </wp:positionH>
          <wp:positionV relativeFrom="paragraph">
            <wp:posOffset>-956310</wp:posOffset>
          </wp:positionV>
          <wp:extent cx="7533005" cy="106559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33005" cy="10655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406006" w14:textId="5792356E" w:rsidR="00270A59" w:rsidRDefault="00C302AE" w:rsidP="00C302AE">
    <w:pPr>
      <w:pStyle w:val="Zaglavlje"/>
      <w:tabs>
        <w:tab w:val="left" w:pos="5910"/>
      </w:tabs>
    </w:pPr>
    <w:r>
      <w:tab/>
    </w:r>
  </w:p>
  <w:p w14:paraId="2EB0930F" w14:textId="77777777" w:rsidR="00270A59" w:rsidRDefault="00270A59">
    <w:pPr>
      <w:pStyle w:val="Zaglavlje"/>
      <w:jc w:val="center"/>
    </w:pPr>
  </w:p>
  <w:p w14:paraId="470667DD" w14:textId="77777777" w:rsidR="00270A59" w:rsidRDefault="00270A59">
    <w:pPr>
      <w:pStyle w:val="Zaglavlje"/>
      <w:jc w:val="center"/>
    </w:pPr>
  </w:p>
  <w:p w14:paraId="5BCB52B7" w14:textId="77777777" w:rsidR="00270A59" w:rsidRDefault="00270A59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84D23"/>
    <w:multiLevelType w:val="multilevel"/>
    <w:tmpl w:val="16400486"/>
    <w:lvl w:ilvl="0">
      <w:start w:val="1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libri" w:hAnsi="Calibri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" w15:restartNumberingAfterBreak="0">
    <w:nsid w:val="60235A1D"/>
    <w:multiLevelType w:val="multilevel"/>
    <w:tmpl w:val="866EC4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86680848">
    <w:abstractNumId w:val="0"/>
  </w:num>
  <w:num w:numId="2" w16cid:durableId="422721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A59"/>
    <w:rsid w:val="00270A59"/>
    <w:rsid w:val="00B906AC"/>
    <w:rsid w:val="00C302AE"/>
    <w:rsid w:val="00D56E4A"/>
    <w:rsid w:val="00D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548C"/>
  <w15:docId w15:val="{0EAA638B-8357-4217-A668-DA4589B3C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8E07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E07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E07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E07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E07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E07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E07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E07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E07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qFormat/>
    <w:rsid w:val="008E07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qFormat/>
    <w:rsid w:val="008E07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qFormat/>
    <w:rsid w:val="008E07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qFormat/>
    <w:rsid w:val="008E075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qFormat/>
    <w:rsid w:val="008E075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qFormat/>
    <w:rsid w:val="008E075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qFormat/>
    <w:rsid w:val="008E075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qFormat/>
    <w:rsid w:val="008E075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qFormat/>
    <w:rsid w:val="008E075B"/>
    <w:rPr>
      <w:rFonts w:eastAsiaTheme="majorEastAsia" w:cstheme="majorBidi"/>
      <w:color w:val="272727" w:themeColor="text1" w:themeTint="D8"/>
    </w:rPr>
  </w:style>
  <w:style w:type="character" w:customStyle="1" w:styleId="NaslovChar">
    <w:name w:val="Naslov Char"/>
    <w:basedOn w:val="Zadanifontodlomka"/>
    <w:link w:val="Naslov"/>
    <w:uiPriority w:val="10"/>
    <w:qFormat/>
    <w:rsid w:val="008E075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naslovChar">
    <w:name w:val="Podnaslov Char"/>
    <w:basedOn w:val="Zadanifontodlomka"/>
    <w:link w:val="Podnaslov"/>
    <w:uiPriority w:val="11"/>
    <w:qFormat/>
    <w:rsid w:val="008E07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Char">
    <w:name w:val="Citat Char"/>
    <w:basedOn w:val="Zadanifontodlomka"/>
    <w:link w:val="Citat"/>
    <w:uiPriority w:val="29"/>
    <w:qFormat/>
    <w:rsid w:val="008E075B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8E075B"/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qFormat/>
    <w:rsid w:val="008E075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E075B"/>
    <w:rPr>
      <w:b/>
      <w:bCs/>
      <w:smallCaps/>
      <w:color w:val="2F5496" w:themeColor="accent1" w:themeShade="BF"/>
      <w:spacing w:val="5"/>
    </w:rPr>
  </w:style>
  <w:style w:type="character" w:customStyle="1" w:styleId="ZaglavljeChar">
    <w:name w:val="Zaglavlje Char"/>
    <w:basedOn w:val="Zadanifontodlomka"/>
    <w:link w:val="Zaglavlje"/>
    <w:uiPriority w:val="99"/>
    <w:qFormat/>
    <w:rsid w:val="008E075B"/>
  </w:style>
  <w:style w:type="character" w:customStyle="1" w:styleId="PodnojeChar">
    <w:name w:val="Podnožje Char"/>
    <w:basedOn w:val="Zadanifontodlomka"/>
    <w:link w:val="Podnoje"/>
    <w:uiPriority w:val="99"/>
    <w:qFormat/>
    <w:rsid w:val="008E075B"/>
  </w:style>
  <w:style w:type="character" w:customStyle="1" w:styleId="ObinitekstChar">
    <w:name w:val="Obični tekst Char"/>
    <w:basedOn w:val="Zadanifontodlomka"/>
    <w:link w:val="Obinitekst"/>
    <w:uiPriority w:val="99"/>
    <w:qFormat/>
    <w:rsid w:val="009731C6"/>
    <w:rPr>
      <w:rFonts w:ascii="Consolas" w:eastAsia="Calibri" w:hAnsi="Consolas" w:cs="Times New Roman"/>
      <w:kern w:val="0"/>
      <w:sz w:val="21"/>
      <w:szCs w:val="21"/>
      <w14:ligatures w14:val="none"/>
    </w:rPr>
  </w:style>
  <w:style w:type="character" w:styleId="Istaknuto">
    <w:name w:val="Emphasis"/>
    <w:basedOn w:val="Zadanifontodlomka"/>
    <w:uiPriority w:val="20"/>
    <w:qFormat/>
    <w:rsid w:val="00E11BB9"/>
    <w:rPr>
      <w:i/>
      <w:i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F76D5B"/>
    <w:rPr>
      <w:rFonts w:ascii="Segoe UI" w:hAnsi="Segoe UI" w:cs="Segoe UI"/>
      <w:sz w:val="18"/>
      <w:szCs w:val="18"/>
    </w:rPr>
  </w:style>
  <w:style w:type="character" w:styleId="Naglaeno">
    <w:name w:val="Strong"/>
    <w:basedOn w:val="Zadanifontodlomka"/>
    <w:uiPriority w:val="22"/>
    <w:qFormat/>
    <w:rsid w:val="00D46D87"/>
    <w:rPr>
      <w:b/>
      <w:bCs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3A37F6"/>
  </w:style>
  <w:style w:type="character" w:customStyle="1" w:styleId="InternetLink">
    <w:name w:val="Internet Link"/>
    <w:basedOn w:val="Zadanifontodlomka"/>
    <w:uiPriority w:val="99"/>
    <w:unhideWhenUsed/>
    <w:rsid w:val="00D13C8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qFormat/>
    <w:rsid w:val="00D13C88"/>
    <w:rPr>
      <w:color w:val="605E5C"/>
      <w:shd w:val="clear" w:color="auto" w:fill="E1DFDD"/>
    </w:rPr>
  </w:style>
  <w:style w:type="character" w:customStyle="1" w:styleId="TijelotekstaChar">
    <w:name w:val="Tijelo teksta Char"/>
    <w:basedOn w:val="Zadanifontodlomka"/>
    <w:link w:val="Tijeloteksta"/>
    <w:uiPriority w:val="99"/>
    <w:qFormat/>
    <w:rsid w:val="008940A4"/>
    <w:rPr>
      <w:rFonts w:ascii="Verdana" w:eastAsia="Calibri" w:hAnsi="Verdana" w:cs="Times New Roman"/>
      <w:kern w:val="0"/>
      <w:sz w:val="20"/>
      <w:szCs w:val="20"/>
      <w14:ligatures w14:val="none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8940A4"/>
    <w:pPr>
      <w:spacing w:after="120" w:line="240" w:lineRule="auto"/>
    </w:pPr>
    <w:rPr>
      <w:rFonts w:ascii="Verdana" w:eastAsia="Calibri" w:hAnsi="Verdana" w:cs="Times New Roman"/>
      <w:kern w:val="0"/>
      <w:sz w:val="20"/>
      <w:szCs w:val="20"/>
      <w14:ligatures w14:val="none"/>
    </w:r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aslov">
    <w:name w:val="Title"/>
    <w:basedOn w:val="Normal"/>
    <w:next w:val="Normal"/>
    <w:link w:val="NaslovChar"/>
    <w:uiPriority w:val="10"/>
    <w:qFormat/>
    <w:rsid w:val="008E07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E07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E075B"/>
    <w:pPr>
      <w:spacing w:before="160"/>
      <w:jc w:val="center"/>
    </w:pPr>
    <w:rPr>
      <w:i/>
      <w:iCs/>
      <w:color w:val="404040" w:themeColor="text1" w:themeTint="BF"/>
    </w:rPr>
  </w:style>
  <w:style w:type="paragraph" w:styleId="Odlomakpopisa">
    <w:name w:val="List Paragraph"/>
    <w:basedOn w:val="Normal"/>
    <w:link w:val="OdlomakpopisaChar"/>
    <w:uiPriority w:val="34"/>
    <w:qFormat/>
    <w:rsid w:val="008E075B"/>
    <w:pPr>
      <w:ind w:left="720"/>
      <w:contextualSpacing/>
    </w:pPr>
  </w:style>
  <w:style w:type="paragraph" w:styleId="Naglaencitat">
    <w:name w:val="Intense Quote"/>
    <w:basedOn w:val="Normal"/>
    <w:next w:val="Normal"/>
    <w:link w:val="NaglaencitatChar"/>
    <w:uiPriority w:val="30"/>
    <w:qFormat/>
    <w:rsid w:val="008E075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HeaderandFooter">
    <w:name w:val="Header and Footer"/>
    <w:basedOn w:val="Normal"/>
    <w:qFormat/>
  </w:style>
  <w:style w:type="paragraph" w:styleId="Zaglavlje">
    <w:name w:val="header"/>
    <w:basedOn w:val="Normal"/>
    <w:link w:val="ZaglavljeChar"/>
    <w:uiPriority w:val="99"/>
    <w:unhideWhenUsed/>
    <w:rsid w:val="008E075B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E075B"/>
    <w:pPr>
      <w:tabs>
        <w:tab w:val="center" w:pos="4536"/>
        <w:tab w:val="right" w:pos="9072"/>
      </w:tabs>
      <w:spacing w:after="0" w:line="240" w:lineRule="auto"/>
    </w:pPr>
  </w:style>
  <w:style w:type="paragraph" w:styleId="Obinitekst">
    <w:name w:val="Plain Text"/>
    <w:basedOn w:val="Normal"/>
    <w:link w:val="ObinitekstChar"/>
    <w:uiPriority w:val="99"/>
    <w:unhideWhenUsed/>
    <w:qFormat/>
    <w:rsid w:val="009731C6"/>
    <w:pPr>
      <w:spacing w:after="0" w:line="240" w:lineRule="auto"/>
    </w:pPr>
    <w:rPr>
      <w:rFonts w:ascii="Consolas" w:eastAsia="Calibri" w:hAnsi="Consolas" w:cs="Times New Roman"/>
      <w:kern w:val="0"/>
      <w:sz w:val="21"/>
      <w:szCs w:val="21"/>
      <w14:ligatures w14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F76D5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qFormat/>
    <w:rsid w:val="00F0699D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normalweb-000013">
    <w:name w:val="normalweb-000013"/>
    <w:basedOn w:val="Normal"/>
    <w:qFormat/>
    <w:rsid w:val="003A37F6"/>
    <w:pPr>
      <w:suppressAutoHyphens/>
      <w:spacing w:before="100" w:after="105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Default">
    <w:name w:val="Default"/>
    <w:qFormat/>
    <w:rsid w:val="004169B7"/>
    <w:rPr>
      <w:rFonts w:ascii="Calibri" w:eastAsia="Calibri" w:hAnsi="Calibri" w:cs="Calibri"/>
      <w:color w:val="000000"/>
      <w:kern w:val="0"/>
      <w:sz w:val="24"/>
      <w:szCs w:val="24"/>
    </w:rPr>
  </w:style>
  <w:style w:type="paragraph" w:styleId="Bezproreda">
    <w:name w:val="No Spacing"/>
    <w:uiPriority w:val="1"/>
    <w:qFormat/>
    <w:rsid w:val="003E650E"/>
  </w:style>
  <w:style w:type="table" w:styleId="Reetkatablice">
    <w:name w:val="Table Grid"/>
    <w:basedOn w:val="Obinatablica"/>
    <w:uiPriority w:val="39"/>
    <w:rsid w:val="00F0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CF235-F8A6-4866-9B1B-3EB23AB9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1651</Words>
  <Characters>9411</Characters>
  <Application>Microsoft Office Word</Application>
  <DocSecurity>0</DocSecurity>
  <Lines>78</Lines>
  <Paragraphs>22</Paragraphs>
  <ScaleCrop>false</ScaleCrop>
  <Company/>
  <LinksUpToDate>false</LinksUpToDate>
  <CharactersWithSpaces>11040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Husak</dc:creator>
  <dc:description/>
  <cp:lastModifiedBy>Ivan Sadovski</cp:lastModifiedBy>
  <cp:revision>14</cp:revision>
  <cp:lastPrinted>2024-06-20T09:16:00Z</cp:lastPrinted>
  <dcterms:created xsi:type="dcterms:W3CDTF">2025-06-18T07:10:00Z</dcterms:created>
  <dcterms:modified xsi:type="dcterms:W3CDTF">2025-06-23T06:35:00Z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